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E4321D" w14:textId="7225B5B7" w:rsidR="00611A66" w:rsidRPr="00810501" w:rsidRDefault="0013701F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810501">
        <w:rPr>
          <w:rFonts w:ascii="Times New Roman" w:hAnsi="Times New Roman" w:cs="Times New Roman"/>
          <w:sz w:val="32"/>
          <w:szCs w:val="32"/>
        </w:rPr>
        <w:t xml:space="preserve">Civil &amp; Environmental Engineering 355: </w:t>
      </w:r>
      <w:r w:rsidR="00CA3034">
        <w:rPr>
          <w:rFonts w:ascii="Times New Roman" w:hAnsi="Times New Roman" w:cs="Times New Roman"/>
          <w:sz w:val="32"/>
          <w:szCs w:val="32"/>
        </w:rPr>
        <w:t>2018</w:t>
      </w:r>
    </w:p>
    <w:p w14:paraId="31635063" w14:textId="2CA57029" w:rsidR="00810501" w:rsidRPr="00810501" w:rsidRDefault="00CA3034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Hydrogeology and Subsurface Contamination</w:t>
      </w:r>
    </w:p>
    <w:p w14:paraId="4A0FB53D" w14:textId="50B045B9" w:rsidR="0013701F" w:rsidRPr="00810501" w:rsidRDefault="00F137A1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10</w:t>
      </w:r>
      <w:r w:rsidR="00B930BD">
        <w:rPr>
          <w:rFonts w:ascii="Times New Roman" w:hAnsi="Times New Roman" w:cs="Times New Roman"/>
          <w:sz w:val="32"/>
          <w:szCs w:val="32"/>
        </w:rPr>
        <w:t>:</w:t>
      </w:r>
      <w:r>
        <w:rPr>
          <w:rFonts w:ascii="Times New Roman" w:hAnsi="Times New Roman" w:cs="Times New Roman"/>
          <w:sz w:val="32"/>
          <w:szCs w:val="32"/>
        </w:rPr>
        <w:t>0</w:t>
      </w:r>
      <w:r w:rsidR="0013701F" w:rsidRPr="00810501">
        <w:rPr>
          <w:rFonts w:ascii="Times New Roman" w:hAnsi="Times New Roman" w:cs="Times New Roman"/>
          <w:sz w:val="32"/>
          <w:szCs w:val="32"/>
        </w:rPr>
        <w:t xml:space="preserve">0 to </w:t>
      </w:r>
      <w:r>
        <w:rPr>
          <w:rFonts w:ascii="Times New Roman" w:hAnsi="Times New Roman" w:cs="Times New Roman"/>
          <w:sz w:val="32"/>
          <w:szCs w:val="32"/>
        </w:rPr>
        <w:t>1</w:t>
      </w:r>
      <w:r w:rsidR="00B930BD">
        <w:rPr>
          <w:rFonts w:ascii="Times New Roman" w:hAnsi="Times New Roman" w:cs="Times New Roman"/>
          <w:sz w:val="32"/>
          <w:szCs w:val="32"/>
        </w:rPr>
        <w:t>1</w:t>
      </w:r>
      <w:r w:rsidR="0013701F" w:rsidRPr="00810501">
        <w:rPr>
          <w:rFonts w:ascii="Times New Roman" w:hAnsi="Times New Roman" w:cs="Times New Roman"/>
          <w:sz w:val="32"/>
          <w:szCs w:val="32"/>
        </w:rPr>
        <w:t>:50 MW</w:t>
      </w:r>
      <w:r w:rsidR="00D50D6C">
        <w:rPr>
          <w:rFonts w:ascii="Times New Roman" w:hAnsi="Times New Roman" w:cs="Times New Roman"/>
          <w:sz w:val="32"/>
          <w:szCs w:val="32"/>
        </w:rPr>
        <w:t xml:space="preserve"> </w:t>
      </w:r>
      <w:r w:rsidR="005D72BB">
        <w:rPr>
          <w:rFonts w:ascii="Times New Roman" w:hAnsi="Times New Roman" w:cs="Times New Roman"/>
          <w:sz w:val="32"/>
          <w:szCs w:val="32"/>
        </w:rPr>
        <w:t>Technological Institute L</w:t>
      </w:r>
      <w:r w:rsidR="00AA1BAF">
        <w:rPr>
          <w:rFonts w:ascii="Times New Roman" w:hAnsi="Times New Roman" w:cs="Times New Roman"/>
          <w:sz w:val="32"/>
          <w:szCs w:val="32"/>
        </w:rPr>
        <w:t>G</w:t>
      </w:r>
      <w:r w:rsidR="005D72BB">
        <w:rPr>
          <w:rFonts w:ascii="Times New Roman" w:hAnsi="Times New Roman" w:cs="Times New Roman"/>
          <w:sz w:val="32"/>
          <w:szCs w:val="32"/>
        </w:rPr>
        <w:t>68</w:t>
      </w:r>
    </w:p>
    <w:p w14:paraId="57A8C5BE" w14:textId="77777777" w:rsidR="0013701F" w:rsidRDefault="0013701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J. Rossabi</w:t>
      </w:r>
    </w:p>
    <w:p w14:paraId="00B6E909" w14:textId="61CCAD75" w:rsidR="0013701F" w:rsidRDefault="00BE7A3E">
      <w:pPr>
        <w:rPr>
          <w:rStyle w:val="Hyperlink"/>
        </w:rPr>
      </w:pPr>
      <w:hyperlink r:id="rId4" w:history="1">
        <w:r w:rsidR="00B854B7" w:rsidRPr="00192DFA">
          <w:rPr>
            <w:rStyle w:val="Hyperlink"/>
          </w:rPr>
          <w:t>joseph.rossabi@northwestern.edu</w:t>
        </w:r>
      </w:hyperlink>
    </w:p>
    <w:p w14:paraId="0427562C" w14:textId="55D9FFD6" w:rsidR="00CA3034" w:rsidRDefault="00BE7A3E">
      <w:hyperlink r:id="rId5" w:history="1">
        <w:r w:rsidR="00CA3034" w:rsidRPr="00E6789A">
          <w:rPr>
            <w:rStyle w:val="Hyperlink"/>
          </w:rPr>
          <w:t>rossabi@redox-tech.com</w:t>
        </w:r>
      </w:hyperlink>
    </w:p>
    <w:p w14:paraId="274652E8" w14:textId="77777777" w:rsidR="00CA3034" w:rsidRDefault="00CA3034"/>
    <w:p w14:paraId="0416BE0A" w14:textId="07084A30" w:rsidR="00810501" w:rsidRDefault="00810501">
      <w:pPr>
        <w:rPr>
          <w:rFonts w:ascii="Times New Roman" w:hAnsi="Times New Roman" w:cs="Times New Roman"/>
        </w:rPr>
      </w:pPr>
    </w:p>
    <w:p w14:paraId="778528D9" w14:textId="77777777" w:rsidR="00810501" w:rsidRPr="00F86242" w:rsidRDefault="00DA382A">
      <w:pPr>
        <w:rPr>
          <w:rFonts w:ascii="Times New Roman" w:hAnsi="Times New Roman" w:cs="Times New Roman"/>
          <w:sz w:val="28"/>
          <w:szCs w:val="28"/>
        </w:rPr>
      </w:pPr>
      <w:r w:rsidRPr="00F86242">
        <w:rPr>
          <w:rFonts w:ascii="Times New Roman" w:hAnsi="Times New Roman" w:cs="Times New Roman"/>
          <w:sz w:val="28"/>
          <w:szCs w:val="28"/>
        </w:rPr>
        <w:t>Syllabus</w:t>
      </w:r>
    </w:p>
    <w:p w14:paraId="4A7D0067" w14:textId="068A707B" w:rsidR="004F10DB" w:rsidRPr="001C6108" w:rsidRDefault="00826F92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>01</w:t>
      </w:r>
      <w:r w:rsidR="004F10DB" w:rsidRPr="001C6108">
        <w:rPr>
          <w:rFonts w:ascii="Times New Roman" w:hAnsi="Times New Roman" w:cs="Times New Roman"/>
        </w:rPr>
        <w:t>-</w:t>
      </w:r>
      <w:r w:rsidR="00FB4AB7">
        <w:rPr>
          <w:rFonts w:ascii="Times New Roman" w:hAnsi="Times New Roman" w:cs="Times New Roman"/>
        </w:rPr>
        <w:t>Oct</w:t>
      </w:r>
      <w:r w:rsidR="004F10DB" w:rsidRPr="001C6108">
        <w:rPr>
          <w:rFonts w:ascii="Times New Roman" w:hAnsi="Times New Roman" w:cs="Times New Roman"/>
        </w:rPr>
        <w:tab/>
      </w:r>
      <w:r w:rsidR="004F10DB" w:rsidRPr="001C6108">
        <w:rPr>
          <w:rFonts w:ascii="Times New Roman" w:hAnsi="Times New Roman" w:cs="Times New Roman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>Introduction</w:t>
      </w:r>
      <w:r w:rsidR="00786D3F">
        <w:rPr>
          <w:rFonts w:ascii="Times New Roman" w:eastAsia="Times New Roman" w:hAnsi="Times New Roman" w:cs="Times New Roman"/>
          <w:color w:val="000000"/>
        </w:rPr>
        <w:t>/</w:t>
      </w:r>
      <w:r w:rsidR="007E4728">
        <w:rPr>
          <w:rFonts w:ascii="Times New Roman" w:eastAsia="Times New Roman" w:hAnsi="Times New Roman" w:cs="Times New Roman"/>
          <w:color w:val="000000"/>
        </w:rPr>
        <w:t>Expectations (</w:t>
      </w:r>
      <w:r w:rsidR="00332C40">
        <w:rPr>
          <w:rFonts w:ascii="Times New Roman" w:eastAsia="Times New Roman" w:hAnsi="Times New Roman" w:cs="Times New Roman"/>
          <w:color w:val="000000"/>
        </w:rPr>
        <w:t xml:space="preserve">Presentations, </w:t>
      </w:r>
      <w:r w:rsidR="007E4728">
        <w:rPr>
          <w:rFonts w:ascii="Times New Roman" w:eastAsia="Times New Roman" w:hAnsi="Times New Roman" w:cs="Times New Roman"/>
          <w:color w:val="000000"/>
        </w:rPr>
        <w:t>Tests, HW, Project</w:t>
      </w:r>
      <w:r w:rsidR="00332C40">
        <w:rPr>
          <w:rFonts w:ascii="Times New Roman" w:eastAsia="Times New Roman" w:hAnsi="Times New Roman" w:cs="Times New Roman"/>
          <w:color w:val="000000"/>
        </w:rPr>
        <w:t>s</w:t>
      </w:r>
      <w:r w:rsidR="008D745C">
        <w:rPr>
          <w:rFonts w:ascii="Times New Roman" w:eastAsia="Times New Roman" w:hAnsi="Times New Roman" w:cs="Times New Roman"/>
          <w:color w:val="000000"/>
        </w:rPr>
        <w:t>)</w:t>
      </w:r>
      <w:r w:rsidR="007E4728">
        <w:rPr>
          <w:rFonts w:ascii="Times New Roman" w:eastAsia="Times New Roman" w:hAnsi="Times New Roman" w:cs="Times New Roman"/>
          <w:color w:val="000000"/>
        </w:rPr>
        <w:t>; Water, Groundwater, Philosophy</w:t>
      </w:r>
    </w:p>
    <w:p w14:paraId="38855BD7" w14:textId="2BB506CC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>03</w:t>
      </w:r>
      <w:r w:rsidR="004F10DB" w:rsidRPr="001C6108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Oct</w:t>
      </w:r>
      <w:r w:rsidR="004F10DB" w:rsidRPr="001C6108">
        <w:rPr>
          <w:rFonts w:ascii="Times New Roman" w:hAnsi="Times New Roman" w:cs="Times New Roman"/>
        </w:rPr>
        <w:tab/>
      </w:r>
      <w:r w:rsidR="004F10DB" w:rsidRPr="001C6108">
        <w:rPr>
          <w:rFonts w:ascii="Times New Roman" w:hAnsi="Times New Roman" w:cs="Times New Roman"/>
        </w:rPr>
        <w:tab/>
      </w:r>
      <w:r w:rsidR="00A5382F">
        <w:rPr>
          <w:rFonts w:ascii="Times New Roman" w:eastAsia="Times New Roman" w:hAnsi="Times New Roman" w:cs="Times New Roman"/>
          <w:color w:val="000000"/>
        </w:rPr>
        <w:t>Physics, Fluids, Flow, Mass Balance</w:t>
      </w:r>
    </w:p>
    <w:p w14:paraId="6F211A93" w14:textId="1F65C1FD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08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  <w:t>Basic Geology/Deposition (Homogenous, isotropic conditions and real life parameters)</w:t>
      </w:r>
    </w:p>
    <w:p w14:paraId="64056094" w14:textId="7805A3E1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10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  <w:t>Darcy's Law</w:t>
      </w:r>
      <w:r w:rsidR="0056698E">
        <w:rPr>
          <w:rFonts w:ascii="Times New Roman" w:eastAsia="Times New Roman" w:hAnsi="Times New Roman" w:cs="Times New Roman"/>
          <w:color w:val="000000"/>
        </w:rPr>
        <w:t xml:space="preserve"> and</w:t>
      </w:r>
      <w:r w:rsidR="004F10DB" w:rsidRPr="001C6108">
        <w:rPr>
          <w:rFonts w:ascii="Times New Roman" w:eastAsia="Times New Roman" w:hAnsi="Times New Roman" w:cs="Times New Roman"/>
          <w:color w:val="000000"/>
        </w:rPr>
        <w:t xml:space="preserve"> Flow equations</w:t>
      </w:r>
    </w:p>
    <w:p w14:paraId="3D56EC40" w14:textId="24DC8FCF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15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  <w:t xml:space="preserve">Saturated </w:t>
      </w:r>
      <w:r w:rsidR="00F76657">
        <w:rPr>
          <w:rFonts w:ascii="Times New Roman" w:eastAsia="Times New Roman" w:hAnsi="Times New Roman" w:cs="Times New Roman"/>
          <w:color w:val="000000"/>
        </w:rPr>
        <w:t>Z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one Properties</w:t>
      </w:r>
      <w:r w:rsidR="00F76657">
        <w:rPr>
          <w:rFonts w:ascii="Times New Roman" w:eastAsia="Times New Roman" w:hAnsi="Times New Roman" w:cs="Times New Roman"/>
          <w:color w:val="000000"/>
        </w:rPr>
        <w:t>, Contouring,</w:t>
      </w:r>
      <w:r w:rsidR="004F10DB" w:rsidRPr="001C6108">
        <w:rPr>
          <w:rFonts w:ascii="Times New Roman" w:eastAsia="Times New Roman" w:hAnsi="Times New Roman" w:cs="Times New Roman"/>
          <w:color w:val="000000"/>
        </w:rPr>
        <w:t xml:space="preserve"> and Flow Nets </w:t>
      </w:r>
    </w:p>
    <w:p w14:paraId="4AB22EF6" w14:textId="73EDA2A0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17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  <w:t>Access and Aquifer Testing (Drilling, direct push, excavation, aquifer testing - pumping and slug)</w:t>
      </w:r>
    </w:p>
    <w:p w14:paraId="30C079CC" w14:textId="2D1F6BB6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22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C1256E">
        <w:rPr>
          <w:rFonts w:ascii="Times New Roman" w:eastAsia="Times New Roman" w:hAnsi="Times New Roman" w:cs="Times New Roman"/>
          <w:color w:val="000000"/>
        </w:rPr>
        <w:t>Gerald Blount Talk on Carbon Capture</w:t>
      </w:r>
    </w:p>
    <w:p w14:paraId="630D4632" w14:textId="2973DE70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24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C1256E" w:rsidRPr="001C6108">
        <w:rPr>
          <w:rFonts w:ascii="Times New Roman" w:eastAsia="Times New Roman" w:hAnsi="Times New Roman" w:cs="Times New Roman"/>
          <w:color w:val="000000"/>
        </w:rPr>
        <w:t xml:space="preserve">Vadose zone and </w:t>
      </w:r>
      <w:r w:rsidR="00C1256E">
        <w:rPr>
          <w:rFonts w:ascii="Times New Roman" w:eastAsia="Times New Roman" w:hAnsi="Times New Roman" w:cs="Times New Roman"/>
          <w:color w:val="000000"/>
        </w:rPr>
        <w:t>I</w:t>
      </w:r>
      <w:r w:rsidR="00C1256E" w:rsidRPr="001C6108">
        <w:rPr>
          <w:rFonts w:ascii="Times New Roman" w:eastAsia="Times New Roman" w:hAnsi="Times New Roman" w:cs="Times New Roman"/>
          <w:color w:val="000000"/>
        </w:rPr>
        <w:t xml:space="preserve">nfiltration (Properties, </w:t>
      </w:r>
      <w:r w:rsidR="00C1256E">
        <w:rPr>
          <w:rFonts w:ascii="Times New Roman" w:eastAsia="Times New Roman" w:hAnsi="Times New Roman" w:cs="Times New Roman"/>
          <w:color w:val="000000"/>
        </w:rPr>
        <w:t>f</w:t>
      </w:r>
      <w:r w:rsidR="00C1256E" w:rsidRPr="001C6108">
        <w:rPr>
          <w:rFonts w:ascii="Times New Roman" w:eastAsia="Times New Roman" w:hAnsi="Times New Roman" w:cs="Times New Roman"/>
          <w:color w:val="000000"/>
        </w:rPr>
        <w:t xml:space="preserve">low nets 2, </w:t>
      </w:r>
      <w:r w:rsidR="00C1256E">
        <w:rPr>
          <w:rFonts w:ascii="Times New Roman" w:eastAsia="Times New Roman" w:hAnsi="Times New Roman" w:cs="Times New Roman"/>
          <w:color w:val="000000"/>
        </w:rPr>
        <w:t>c</w:t>
      </w:r>
      <w:r w:rsidR="00C1256E" w:rsidRPr="001C6108">
        <w:rPr>
          <w:rFonts w:ascii="Times New Roman" w:eastAsia="Times New Roman" w:hAnsi="Times New Roman" w:cs="Times New Roman"/>
          <w:color w:val="000000"/>
        </w:rPr>
        <w:t xml:space="preserve">ontouring, and </w:t>
      </w:r>
      <w:r w:rsidR="00C1256E">
        <w:rPr>
          <w:rFonts w:ascii="Times New Roman" w:eastAsia="Times New Roman" w:hAnsi="Times New Roman" w:cs="Times New Roman"/>
          <w:color w:val="000000"/>
        </w:rPr>
        <w:t>u</w:t>
      </w:r>
      <w:r w:rsidR="00C1256E" w:rsidRPr="001C6108">
        <w:rPr>
          <w:rFonts w:ascii="Times New Roman" w:eastAsia="Times New Roman" w:hAnsi="Times New Roman" w:cs="Times New Roman"/>
          <w:color w:val="000000"/>
        </w:rPr>
        <w:t xml:space="preserve">nstable </w:t>
      </w:r>
      <w:r w:rsidR="00C1256E">
        <w:rPr>
          <w:rFonts w:ascii="Times New Roman" w:eastAsia="Times New Roman" w:hAnsi="Times New Roman" w:cs="Times New Roman"/>
          <w:color w:val="000000"/>
        </w:rPr>
        <w:t>f</w:t>
      </w:r>
      <w:r w:rsidR="00C1256E" w:rsidRPr="001C6108">
        <w:rPr>
          <w:rFonts w:ascii="Times New Roman" w:eastAsia="Times New Roman" w:hAnsi="Times New Roman" w:cs="Times New Roman"/>
          <w:color w:val="000000"/>
        </w:rPr>
        <w:t>low)</w:t>
      </w:r>
      <w:r w:rsidR="00C1256E">
        <w:rPr>
          <w:rFonts w:ascii="Times New Roman" w:eastAsia="Times New Roman" w:hAnsi="Times New Roman" w:cs="Times New Roman"/>
          <w:color w:val="000000"/>
        </w:rPr>
        <w:t xml:space="preserve"> </w:t>
      </w:r>
      <w:r w:rsidR="00F76657">
        <w:rPr>
          <w:rFonts w:ascii="Times New Roman" w:eastAsia="Times New Roman" w:hAnsi="Times New Roman" w:cs="Times New Roman"/>
          <w:color w:val="000000"/>
        </w:rPr>
        <w:t xml:space="preserve">(Part 1 </w:t>
      </w:r>
      <w:proofErr w:type="spellStart"/>
      <w:r w:rsidR="00F76657">
        <w:rPr>
          <w:rFonts w:ascii="Times New Roman" w:eastAsia="Times New Roman" w:hAnsi="Times New Roman" w:cs="Times New Roman"/>
          <w:color w:val="000000"/>
        </w:rPr>
        <w:t>Proj</w:t>
      </w:r>
      <w:proofErr w:type="spellEnd"/>
      <w:r w:rsidR="00F76657">
        <w:rPr>
          <w:rFonts w:ascii="Times New Roman" w:eastAsia="Times New Roman" w:hAnsi="Times New Roman" w:cs="Times New Roman"/>
          <w:color w:val="000000"/>
        </w:rPr>
        <w:t xml:space="preserve"> Due)</w:t>
      </w:r>
    </w:p>
    <w:p w14:paraId="0F4AEA1F" w14:textId="47AFF0EB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29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765868" w:rsidRPr="001C6108">
        <w:rPr>
          <w:rFonts w:ascii="Times New Roman" w:eastAsia="Times New Roman" w:hAnsi="Times New Roman" w:cs="Times New Roman"/>
          <w:color w:val="000000"/>
        </w:rPr>
        <w:t xml:space="preserve">Groundwater and Geotechnical Issues </w:t>
      </w:r>
      <w:r w:rsidR="00765868">
        <w:rPr>
          <w:rFonts w:ascii="Times New Roman" w:eastAsia="Times New Roman" w:hAnsi="Times New Roman" w:cs="Times New Roman"/>
          <w:color w:val="000000"/>
        </w:rPr>
        <w:t xml:space="preserve">Drainage, Filters, Slope and Stability / </w:t>
      </w:r>
      <w:r w:rsidR="00F76657">
        <w:rPr>
          <w:rFonts w:ascii="Times New Roman" w:eastAsia="Times New Roman" w:hAnsi="Times New Roman" w:cs="Times New Roman"/>
          <w:color w:val="000000"/>
        </w:rPr>
        <w:t>Review</w:t>
      </w:r>
    </w:p>
    <w:p w14:paraId="480467B3" w14:textId="2E8D62F2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31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-Oct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152523">
        <w:rPr>
          <w:rFonts w:ascii="Times New Roman" w:eastAsia="Times New Roman" w:hAnsi="Times New Roman" w:cs="Times New Roman"/>
          <w:color w:val="000000"/>
        </w:rPr>
        <w:t>Test 1</w:t>
      </w:r>
    </w:p>
    <w:p w14:paraId="6C0B1FF5" w14:textId="7658A098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05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Nov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86145C">
        <w:rPr>
          <w:rFonts w:ascii="Times New Roman" w:eastAsia="Times New Roman" w:hAnsi="Times New Roman" w:cs="Times New Roman"/>
          <w:color w:val="000000"/>
        </w:rPr>
        <w:t>Basic Chemistry Overview</w:t>
      </w:r>
    </w:p>
    <w:p w14:paraId="01D5E35B" w14:textId="618E44B9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07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Nov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86145C">
        <w:rPr>
          <w:rFonts w:ascii="Times New Roman" w:eastAsia="Times New Roman" w:hAnsi="Times New Roman" w:cs="Times New Roman"/>
          <w:color w:val="000000"/>
        </w:rPr>
        <w:t>Chemistry in the Subsurface</w:t>
      </w:r>
      <w:r w:rsidR="00CD08A9">
        <w:rPr>
          <w:rFonts w:ascii="Times New Roman" w:eastAsia="Times New Roman" w:hAnsi="Times New Roman" w:cs="Times New Roman"/>
          <w:color w:val="000000"/>
        </w:rPr>
        <w:t xml:space="preserve"> </w:t>
      </w:r>
      <w:r w:rsidR="008F5B05">
        <w:rPr>
          <w:rFonts w:ascii="Times New Roman" w:eastAsia="Times New Roman" w:hAnsi="Times New Roman" w:cs="Times New Roman"/>
          <w:color w:val="000000"/>
        </w:rPr>
        <w:t xml:space="preserve">- </w:t>
      </w:r>
      <w:r w:rsidR="00CD08A9" w:rsidRPr="001C6108">
        <w:rPr>
          <w:rFonts w:ascii="Times New Roman" w:eastAsia="Times New Roman" w:hAnsi="Times New Roman" w:cs="Times New Roman"/>
          <w:color w:val="000000"/>
        </w:rPr>
        <w:t>Natural Constituents, Contaminants and Equilibrium partitioning</w:t>
      </w:r>
    </w:p>
    <w:p w14:paraId="057FDC86" w14:textId="67E46051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12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-Nov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8F5B05">
        <w:rPr>
          <w:rFonts w:ascii="Times New Roman" w:eastAsia="Times New Roman" w:hAnsi="Times New Roman" w:cs="Times New Roman"/>
          <w:color w:val="000000"/>
        </w:rPr>
        <w:t xml:space="preserve">Steve </w:t>
      </w:r>
      <w:proofErr w:type="spellStart"/>
      <w:r w:rsidR="008F5B05">
        <w:rPr>
          <w:rFonts w:ascii="Times New Roman" w:eastAsia="Times New Roman" w:hAnsi="Times New Roman" w:cs="Times New Roman"/>
          <w:color w:val="000000"/>
        </w:rPr>
        <w:t>Markesic</w:t>
      </w:r>
      <w:proofErr w:type="spellEnd"/>
      <w:r w:rsidR="008F5B05">
        <w:rPr>
          <w:rFonts w:ascii="Times New Roman" w:eastAsia="Times New Roman" w:hAnsi="Times New Roman" w:cs="Times New Roman"/>
          <w:color w:val="000000"/>
        </w:rPr>
        <w:t xml:space="preserve"> </w:t>
      </w:r>
      <w:r w:rsidR="00152523">
        <w:rPr>
          <w:rFonts w:ascii="Times New Roman" w:eastAsia="Times New Roman" w:hAnsi="Times New Roman" w:cs="Times New Roman"/>
          <w:color w:val="000000"/>
        </w:rPr>
        <w:t>Talk on Remedial Techniques</w:t>
      </w:r>
    </w:p>
    <w:p w14:paraId="153BB895" w14:textId="5F244877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14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-Nov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152523">
        <w:rPr>
          <w:rFonts w:ascii="Times New Roman" w:eastAsia="Times New Roman" w:hAnsi="Times New Roman" w:cs="Times New Roman"/>
          <w:color w:val="000000"/>
        </w:rPr>
        <w:t>Test 2 (Take Home)</w:t>
      </w:r>
    </w:p>
    <w:p w14:paraId="2F24E391" w14:textId="5F9766B7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19</w:t>
      </w:r>
      <w:r w:rsidR="004F10DB" w:rsidRPr="001C6108">
        <w:rPr>
          <w:rFonts w:ascii="Times New Roman" w:eastAsia="Times New Roman" w:hAnsi="Times New Roman" w:cs="Times New Roman"/>
          <w:color w:val="000000"/>
        </w:rPr>
        <w:t>-Nov</w:t>
      </w:r>
      <w:r w:rsidR="004F10DB" w:rsidRPr="001C6108">
        <w:rPr>
          <w:rFonts w:ascii="Times New Roman" w:eastAsia="Times New Roman" w:hAnsi="Times New Roman" w:cs="Times New Roman"/>
          <w:color w:val="000000"/>
        </w:rPr>
        <w:tab/>
      </w:r>
      <w:r w:rsidR="00152523" w:rsidRPr="001C6108">
        <w:rPr>
          <w:rFonts w:ascii="Times New Roman" w:eastAsia="Times New Roman" w:hAnsi="Times New Roman" w:cs="Times New Roman"/>
          <w:color w:val="000000"/>
        </w:rPr>
        <w:t>Contaminant Transport and Characterization (Sensing and Monitoring in situ/lab)</w:t>
      </w:r>
      <w:r w:rsidR="00AE7467">
        <w:rPr>
          <w:rFonts w:ascii="Times New Roman" w:eastAsia="Times New Roman" w:hAnsi="Times New Roman" w:cs="Times New Roman"/>
          <w:color w:val="000000"/>
        </w:rPr>
        <w:t xml:space="preserve">; </w:t>
      </w:r>
      <w:r w:rsidR="00B22998">
        <w:rPr>
          <w:rFonts w:ascii="Times New Roman" w:eastAsia="Times New Roman" w:hAnsi="Times New Roman" w:cs="Times New Roman"/>
          <w:color w:val="000000"/>
        </w:rPr>
        <w:t>Analytical Modeling</w:t>
      </w:r>
    </w:p>
    <w:p w14:paraId="353B0C27" w14:textId="65E64109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26</w:t>
      </w:r>
      <w:r w:rsidR="001C6108">
        <w:rPr>
          <w:rFonts w:ascii="Times New Roman" w:eastAsia="Times New Roman" w:hAnsi="Times New Roman" w:cs="Times New Roman"/>
          <w:color w:val="000000"/>
        </w:rPr>
        <w:t>-Nov</w:t>
      </w:r>
      <w:r w:rsidR="001C6108">
        <w:rPr>
          <w:rFonts w:ascii="Times New Roman" w:eastAsia="Times New Roman" w:hAnsi="Times New Roman" w:cs="Times New Roman"/>
          <w:color w:val="000000"/>
        </w:rPr>
        <w:tab/>
      </w:r>
      <w:r w:rsidR="00152523" w:rsidRPr="001C6108">
        <w:rPr>
          <w:rFonts w:ascii="Times New Roman" w:eastAsia="Times New Roman" w:hAnsi="Times New Roman" w:cs="Times New Roman"/>
          <w:color w:val="000000"/>
        </w:rPr>
        <w:t>Treatment Theory: Physical, Chemical and Biological</w:t>
      </w:r>
    </w:p>
    <w:p w14:paraId="354E0787" w14:textId="6F7FAA53" w:rsidR="004F10DB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28</w:t>
      </w:r>
      <w:r w:rsidR="001C6108">
        <w:rPr>
          <w:rFonts w:ascii="Times New Roman" w:eastAsia="Times New Roman" w:hAnsi="Times New Roman" w:cs="Times New Roman"/>
          <w:color w:val="000000"/>
        </w:rPr>
        <w:t>-Nov</w:t>
      </w:r>
      <w:r w:rsidR="001C6108">
        <w:rPr>
          <w:rFonts w:ascii="Times New Roman" w:eastAsia="Times New Roman" w:hAnsi="Times New Roman" w:cs="Times New Roman"/>
          <w:color w:val="000000"/>
        </w:rPr>
        <w:tab/>
      </w:r>
      <w:r w:rsidR="00152523" w:rsidRPr="001C6108">
        <w:rPr>
          <w:rFonts w:ascii="Times New Roman" w:eastAsia="Times New Roman" w:hAnsi="Times New Roman" w:cs="Times New Roman"/>
          <w:color w:val="000000"/>
        </w:rPr>
        <w:t>Treatment Practice</w:t>
      </w:r>
      <w:r w:rsidR="00152523">
        <w:rPr>
          <w:rFonts w:ascii="Times New Roman" w:eastAsia="Times New Roman" w:hAnsi="Times New Roman" w:cs="Times New Roman"/>
          <w:color w:val="000000"/>
        </w:rPr>
        <w:t xml:space="preserve"> 1</w:t>
      </w:r>
      <w:r w:rsidR="00152523" w:rsidRPr="001C6108">
        <w:rPr>
          <w:rFonts w:ascii="Times New Roman" w:eastAsia="Times New Roman" w:hAnsi="Times New Roman" w:cs="Times New Roman"/>
          <w:color w:val="000000"/>
        </w:rPr>
        <w:t xml:space="preserve">: </w:t>
      </w:r>
      <w:r w:rsidR="00152523">
        <w:rPr>
          <w:rFonts w:ascii="Times New Roman" w:eastAsia="Times New Roman" w:hAnsi="Times New Roman" w:cs="Times New Roman"/>
          <w:color w:val="000000"/>
        </w:rPr>
        <w:t>Early / Current Remedies; Application to Real Site; Product Skepticism</w:t>
      </w:r>
    </w:p>
    <w:p w14:paraId="0BBDC1C0" w14:textId="4E4C7211" w:rsidR="00152523" w:rsidRDefault="00FB4AB7" w:rsidP="00152523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03</w:t>
      </w:r>
      <w:r w:rsidR="001C6108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Dec</w:t>
      </w:r>
      <w:r>
        <w:rPr>
          <w:rFonts w:ascii="Times New Roman" w:eastAsia="Times New Roman" w:hAnsi="Times New Roman" w:cs="Times New Roman"/>
          <w:color w:val="000000"/>
        </w:rPr>
        <w:tab/>
      </w:r>
      <w:r w:rsidR="001C6108">
        <w:rPr>
          <w:rFonts w:ascii="Times New Roman" w:eastAsia="Times New Roman" w:hAnsi="Times New Roman" w:cs="Times New Roman"/>
          <w:color w:val="000000"/>
        </w:rPr>
        <w:tab/>
      </w:r>
      <w:r w:rsidR="00152523">
        <w:rPr>
          <w:rFonts w:ascii="Times New Roman" w:eastAsia="Times New Roman" w:hAnsi="Times New Roman" w:cs="Times New Roman"/>
          <w:color w:val="000000"/>
        </w:rPr>
        <w:t xml:space="preserve">Treatment Practice 2: Advanced Application to Real Site; Numerical Modeling (Part 2 </w:t>
      </w:r>
      <w:proofErr w:type="spellStart"/>
      <w:r w:rsidR="00152523">
        <w:rPr>
          <w:rFonts w:ascii="Times New Roman" w:eastAsia="Times New Roman" w:hAnsi="Times New Roman" w:cs="Times New Roman"/>
          <w:color w:val="000000"/>
        </w:rPr>
        <w:t>Proj</w:t>
      </w:r>
      <w:proofErr w:type="spellEnd"/>
      <w:r w:rsidR="00152523">
        <w:rPr>
          <w:rFonts w:ascii="Times New Roman" w:eastAsia="Times New Roman" w:hAnsi="Times New Roman" w:cs="Times New Roman"/>
          <w:color w:val="000000"/>
        </w:rPr>
        <w:t xml:space="preserve"> Due)</w:t>
      </w:r>
    </w:p>
    <w:p w14:paraId="2A21D131" w14:textId="1C51DDFC" w:rsidR="00AC3A70" w:rsidRPr="001C6108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05</w:t>
      </w:r>
      <w:r w:rsidR="00AC3A70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Dec</w:t>
      </w:r>
      <w:r>
        <w:rPr>
          <w:rFonts w:ascii="Times New Roman" w:eastAsia="Times New Roman" w:hAnsi="Times New Roman" w:cs="Times New Roman"/>
          <w:color w:val="000000"/>
        </w:rPr>
        <w:tab/>
      </w:r>
      <w:r w:rsidR="00AC3A70">
        <w:rPr>
          <w:rFonts w:ascii="Times New Roman" w:eastAsia="Times New Roman" w:hAnsi="Times New Roman" w:cs="Times New Roman"/>
          <w:color w:val="000000"/>
        </w:rPr>
        <w:tab/>
      </w:r>
      <w:r w:rsidR="00152523">
        <w:rPr>
          <w:rFonts w:ascii="Times New Roman" w:eastAsia="Times New Roman" w:hAnsi="Times New Roman" w:cs="Times New Roman"/>
          <w:color w:val="000000"/>
        </w:rPr>
        <w:t>Test 3</w:t>
      </w:r>
    </w:p>
    <w:p w14:paraId="06643205" w14:textId="464AE981" w:rsidR="00B930BD" w:rsidRDefault="00FB4AB7" w:rsidP="004F10D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10</w:t>
      </w:r>
      <w:r w:rsidR="00B930BD"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</w:rPr>
        <w:t>Dec</w:t>
      </w:r>
      <w:r>
        <w:rPr>
          <w:rFonts w:ascii="Times New Roman" w:eastAsia="Times New Roman" w:hAnsi="Times New Roman" w:cs="Times New Roman"/>
          <w:color w:val="000000"/>
        </w:rPr>
        <w:tab/>
      </w:r>
      <w:r w:rsidR="00B930BD"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 xml:space="preserve">Final Projects Due </w:t>
      </w:r>
    </w:p>
    <w:p w14:paraId="19B6C974" w14:textId="77777777" w:rsidR="004F10DB" w:rsidRPr="004F10DB" w:rsidRDefault="004F10DB">
      <w:pPr>
        <w:rPr>
          <w:rFonts w:ascii="Times New Roman" w:hAnsi="Times New Roman" w:cs="Times New Roman"/>
        </w:rPr>
      </w:pPr>
    </w:p>
    <w:sectPr w:rsidR="004F10DB" w:rsidRPr="004F10DB" w:rsidSect="004F10DB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01F"/>
    <w:rsid w:val="0013701F"/>
    <w:rsid w:val="001477C7"/>
    <w:rsid w:val="00152523"/>
    <w:rsid w:val="001C6108"/>
    <w:rsid w:val="00332C40"/>
    <w:rsid w:val="003C5472"/>
    <w:rsid w:val="004F10DB"/>
    <w:rsid w:val="0056698E"/>
    <w:rsid w:val="005A5ABA"/>
    <w:rsid w:val="005D72BB"/>
    <w:rsid w:val="00611A66"/>
    <w:rsid w:val="006443FB"/>
    <w:rsid w:val="00765868"/>
    <w:rsid w:val="00786D3F"/>
    <w:rsid w:val="007E4728"/>
    <w:rsid w:val="00810501"/>
    <w:rsid w:val="00826F92"/>
    <w:rsid w:val="0086145C"/>
    <w:rsid w:val="008D1551"/>
    <w:rsid w:val="008D745C"/>
    <w:rsid w:val="008F5B05"/>
    <w:rsid w:val="00917DF5"/>
    <w:rsid w:val="009D13BD"/>
    <w:rsid w:val="00A5382F"/>
    <w:rsid w:val="00AA1BAF"/>
    <w:rsid w:val="00AC3A70"/>
    <w:rsid w:val="00AE7467"/>
    <w:rsid w:val="00B22998"/>
    <w:rsid w:val="00B854B7"/>
    <w:rsid w:val="00B930BD"/>
    <w:rsid w:val="00BE1CF2"/>
    <w:rsid w:val="00BE7A3E"/>
    <w:rsid w:val="00C1256E"/>
    <w:rsid w:val="00CA3034"/>
    <w:rsid w:val="00CD08A9"/>
    <w:rsid w:val="00D50D6C"/>
    <w:rsid w:val="00D81EB9"/>
    <w:rsid w:val="00DA382A"/>
    <w:rsid w:val="00F137A1"/>
    <w:rsid w:val="00F76657"/>
    <w:rsid w:val="00F86242"/>
    <w:rsid w:val="00FA2742"/>
    <w:rsid w:val="00FB4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DC93CA"/>
  <w14:defaultImageDpi w14:val="300"/>
  <w15:docId w15:val="{6789D345-C855-4C9E-A741-30DB74840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3701F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854B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4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3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5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ossabi@redox-tech.com" TargetMode="External"/><Relationship Id="rId4" Type="http://schemas.openxmlformats.org/officeDocument/2006/relationships/hyperlink" Target="mailto:joseph.rossabi@northweste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1400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 Rossabi</dc:creator>
  <cp:keywords/>
  <dc:description/>
  <cp:lastModifiedBy>mlk429</cp:lastModifiedBy>
  <cp:revision>2</cp:revision>
  <dcterms:created xsi:type="dcterms:W3CDTF">2018-10-11T14:04:00Z</dcterms:created>
  <dcterms:modified xsi:type="dcterms:W3CDTF">2018-10-11T14:04:00Z</dcterms:modified>
</cp:coreProperties>
</file>