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3D2" w:rsidRDefault="00B533D2">
      <w:pPr>
        <w:rPr>
          <w:b/>
          <w:bCs/>
        </w:rPr>
      </w:pPr>
      <w:bookmarkStart w:id="0" w:name="_GoBack"/>
      <w:bookmarkEnd w:id="0"/>
      <w:r>
        <w:rPr>
          <w:b/>
          <w:bCs/>
        </w:rPr>
        <w:t>Northwestern University – CIV ENG 3</w:t>
      </w:r>
      <w:r w:rsidR="00BF288F">
        <w:rPr>
          <w:b/>
          <w:bCs/>
        </w:rPr>
        <w:t>03-0-20</w:t>
      </w:r>
    </w:p>
    <w:p w:rsidR="00B533D2" w:rsidRDefault="00B533D2">
      <w:pPr>
        <w:rPr>
          <w:b/>
          <w:bCs/>
        </w:rPr>
      </w:pPr>
      <w:r>
        <w:rPr>
          <w:b/>
          <w:bCs/>
        </w:rPr>
        <w:t>Environmental Law and Policy</w:t>
      </w:r>
      <w:r>
        <w:rPr>
          <w:b/>
          <w:bCs/>
        </w:rPr>
        <w:tab/>
      </w:r>
      <w:r>
        <w:rPr>
          <w:b/>
          <w:bCs/>
        </w:rPr>
        <w:tab/>
      </w:r>
      <w:r>
        <w:rPr>
          <w:b/>
          <w:bCs/>
        </w:rPr>
        <w:tab/>
      </w:r>
      <w:r>
        <w:rPr>
          <w:b/>
          <w:bCs/>
        </w:rPr>
        <w:tab/>
        <w:t>Professor Keith Harley</w:t>
      </w:r>
    </w:p>
    <w:p w:rsidR="00B533D2" w:rsidRDefault="007051F3">
      <w:pPr>
        <w:rPr>
          <w:b/>
          <w:bCs/>
        </w:rPr>
      </w:pPr>
      <w:r>
        <w:rPr>
          <w:b/>
          <w:bCs/>
        </w:rPr>
        <w:t>Fall 2019</w:t>
      </w:r>
      <w:r w:rsidR="00B533D2">
        <w:rPr>
          <w:b/>
          <w:bCs/>
        </w:rPr>
        <w:tab/>
      </w:r>
      <w:r w:rsidR="00B533D2">
        <w:rPr>
          <w:b/>
          <w:bCs/>
        </w:rPr>
        <w:tab/>
      </w:r>
      <w:r w:rsidR="00B533D2">
        <w:rPr>
          <w:b/>
          <w:bCs/>
        </w:rPr>
        <w:tab/>
      </w:r>
      <w:r w:rsidR="00B533D2">
        <w:rPr>
          <w:b/>
          <w:bCs/>
        </w:rPr>
        <w:tab/>
      </w:r>
      <w:r w:rsidR="00B533D2">
        <w:rPr>
          <w:b/>
          <w:bCs/>
        </w:rPr>
        <w:tab/>
      </w:r>
      <w:r w:rsidR="00B533D2">
        <w:rPr>
          <w:b/>
          <w:bCs/>
        </w:rPr>
        <w:tab/>
      </w:r>
      <w:r w:rsidR="00B533D2">
        <w:rPr>
          <w:b/>
          <w:bCs/>
        </w:rPr>
        <w:tab/>
      </w:r>
      <w:r w:rsidR="00B533D2">
        <w:rPr>
          <w:b/>
          <w:bCs/>
        </w:rPr>
        <w:tab/>
      </w:r>
    </w:p>
    <w:p w:rsidR="00001D52" w:rsidRPr="00FC10CF" w:rsidRDefault="00001D52" w:rsidP="00001D52">
      <w:pPr>
        <w:pStyle w:val="Heading1"/>
        <w:rPr>
          <w:sz w:val="22"/>
          <w:szCs w:val="22"/>
        </w:rPr>
      </w:pPr>
      <w:r w:rsidRPr="00FC10CF">
        <w:rPr>
          <w:sz w:val="22"/>
          <w:szCs w:val="22"/>
        </w:rPr>
        <w:t>Introduction</w:t>
      </w:r>
    </w:p>
    <w:p w:rsidR="00001D52" w:rsidRDefault="00001D52" w:rsidP="00001D52">
      <w:pPr>
        <w:contextualSpacing/>
        <w:rPr>
          <w:sz w:val="22"/>
          <w:szCs w:val="22"/>
        </w:rPr>
      </w:pPr>
      <w:r w:rsidRPr="00FC10CF">
        <w:rPr>
          <w:sz w:val="22"/>
          <w:szCs w:val="22"/>
        </w:rPr>
        <w:t>Welcome to Environmental La</w:t>
      </w:r>
      <w:r w:rsidR="001B144C">
        <w:rPr>
          <w:sz w:val="22"/>
          <w:szCs w:val="22"/>
        </w:rPr>
        <w:t>w and Policy.</w:t>
      </w:r>
      <w:r>
        <w:rPr>
          <w:sz w:val="22"/>
          <w:szCs w:val="22"/>
        </w:rPr>
        <w:t xml:space="preserve">  This </w:t>
      </w:r>
      <w:r w:rsidRPr="00FC10CF">
        <w:rPr>
          <w:sz w:val="22"/>
          <w:szCs w:val="22"/>
        </w:rPr>
        <w:t>course will examine the devel</w:t>
      </w:r>
      <w:r>
        <w:rPr>
          <w:sz w:val="22"/>
          <w:szCs w:val="22"/>
        </w:rPr>
        <w:t>opment and implementation of nine</w:t>
      </w:r>
      <w:r w:rsidRPr="00FC10CF">
        <w:rPr>
          <w:sz w:val="22"/>
          <w:szCs w:val="22"/>
        </w:rPr>
        <w:t xml:space="preserve"> U.S. environmental polic</w:t>
      </w:r>
      <w:r w:rsidR="00571AEE">
        <w:rPr>
          <w:sz w:val="22"/>
          <w:szCs w:val="22"/>
        </w:rPr>
        <w:t>y initiatives.</w:t>
      </w:r>
    </w:p>
    <w:p w:rsidR="00001D52" w:rsidRPr="00FC10CF" w:rsidRDefault="00001D52" w:rsidP="00001D52">
      <w:pPr>
        <w:contextualSpacing/>
        <w:rPr>
          <w:sz w:val="22"/>
          <w:szCs w:val="22"/>
        </w:rPr>
      </w:pPr>
      <w:r>
        <w:rPr>
          <w:sz w:val="22"/>
          <w:szCs w:val="22"/>
        </w:rPr>
        <w:t>1.</w:t>
      </w:r>
      <w:r>
        <w:rPr>
          <w:sz w:val="22"/>
          <w:szCs w:val="22"/>
        </w:rPr>
        <w:tab/>
        <w:t>Conserve</w:t>
      </w:r>
      <w:r w:rsidRPr="00FC10CF">
        <w:rPr>
          <w:sz w:val="22"/>
          <w:szCs w:val="22"/>
        </w:rPr>
        <w:t xml:space="preserve"> ecologically valuable places.</w:t>
      </w:r>
    </w:p>
    <w:p w:rsidR="00001D52" w:rsidRPr="00FC10CF" w:rsidRDefault="00001D52" w:rsidP="00001D52">
      <w:pPr>
        <w:ind w:left="720" w:hanging="720"/>
        <w:contextualSpacing/>
        <w:rPr>
          <w:sz w:val="22"/>
          <w:szCs w:val="22"/>
        </w:rPr>
      </w:pPr>
      <w:r w:rsidRPr="00FC10CF">
        <w:rPr>
          <w:sz w:val="22"/>
          <w:szCs w:val="22"/>
        </w:rPr>
        <w:t xml:space="preserve">2. </w:t>
      </w:r>
      <w:r w:rsidRPr="00FC10CF">
        <w:rPr>
          <w:sz w:val="22"/>
          <w:szCs w:val="22"/>
        </w:rPr>
        <w:tab/>
        <w:t>Incorporate environmental considerations into government decisions to fund, approve and conduct projects.</w:t>
      </w:r>
    </w:p>
    <w:p w:rsidR="00001D52" w:rsidRPr="00FC10CF" w:rsidRDefault="00001D52" w:rsidP="00001D52">
      <w:pPr>
        <w:contextualSpacing/>
        <w:rPr>
          <w:sz w:val="22"/>
          <w:szCs w:val="22"/>
        </w:rPr>
      </w:pPr>
      <w:r w:rsidRPr="00FC10CF">
        <w:rPr>
          <w:sz w:val="22"/>
          <w:szCs w:val="22"/>
        </w:rPr>
        <w:t xml:space="preserve">3. </w:t>
      </w:r>
      <w:r w:rsidRPr="00FC10CF">
        <w:rPr>
          <w:sz w:val="22"/>
          <w:szCs w:val="22"/>
        </w:rPr>
        <w:tab/>
        <w:t>Save plant and animal species threatened with extinction.</w:t>
      </w:r>
    </w:p>
    <w:p w:rsidR="00001D52" w:rsidRPr="00FC10CF" w:rsidRDefault="00001D52" w:rsidP="00001D52">
      <w:pPr>
        <w:contextualSpacing/>
        <w:rPr>
          <w:sz w:val="22"/>
          <w:szCs w:val="22"/>
        </w:rPr>
      </w:pPr>
      <w:r w:rsidRPr="00FC10CF">
        <w:rPr>
          <w:sz w:val="22"/>
          <w:szCs w:val="22"/>
        </w:rPr>
        <w:t xml:space="preserve">4. </w:t>
      </w:r>
      <w:r w:rsidRPr="00FC10CF">
        <w:rPr>
          <w:sz w:val="22"/>
          <w:szCs w:val="22"/>
        </w:rPr>
        <w:tab/>
        <w:t>Achieve healthful air quality.</w:t>
      </w:r>
    </w:p>
    <w:p w:rsidR="00001D52" w:rsidRPr="00FC10CF" w:rsidRDefault="00001D52" w:rsidP="00001D52">
      <w:pPr>
        <w:contextualSpacing/>
        <w:rPr>
          <w:sz w:val="22"/>
          <w:szCs w:val="22"/>
        </w:rPr>
      </w:pPr>
      <w:r w:rsidRPr="00FC10CF">
        <w:rPr>
          <w:sz w:val="22"/>
          <w:szCs w:val="22"/>
        </w:rPr>
        <w:t xml:space="preserve">5. </w:t>
      </w:r>
      <w:r w:rsidRPr="00FC10CF">
        <w:rPr>
          <w:sz w:val="22"/>
          <w:szCs w:val="22"/>
        </w:rPr>
        <w:tab/>
        <w:t>Ensure a stable atmosphere and climate.</w:t>
      </w:r>
    </w:p>
    <w:p w:rsidR="00001D52" w:rsidRPr="00FC10CF" w:rsidRDefault="00001D52" w:rsidP="00001D52">
      <w:pPr>
        <w:contextualSpacing/>
        <w:rPr>
          <w:sz w:val="22"/>
          <w:szCs w:val="22"/>
        </w:rPr>
      </w:pPr>
      <w:r w:rsidRPr="00FC10CF">
        <w:rPr>
          <w:sz w:val="22"/>
          <w:szCs w:val="22"/>
        </w:rPr>
        <w:t xml:space="preserve">6. </w:t>
      </w:r>
      <w:r w:rsidRPr="00FC10CF">
        <w:rPr>
          <w:sz w:val="22"/>
          <w:szCs w:val="22"/>
        </w:rPr>
        <w:tab/>
        <w:t>Establish unobstructed, fishable and swimmable waters.</w:t>
      </w:r>
    </w:p>
    <w:p w:rsidR="00001D52" w:rsidRPr="00FC10CF" w:rsidRDefault="00001D52" w:rsidP="00001D52">
      <w:pPr>
        <w:ind w:left="720" w:hanging="720"/>
        <w:contextualSpacing/>
        <w:rPr>
          <w:sz w:val="22"/>
          <w:szCs w:val="22"/>
        </w:rPr>
      </w:pPr>
      <w:r w:rsidRPr="00FC10CF">
        <w:rPr>
          <w:sz w:val="22"/>
          <w:szCs w:val="22"/>
        </w:rPr>
        <w:t xml:space="preserve">7. </w:t>
      </w:r>
      <w:r w:rsidRPr="00FC10CF">
        <w:rPr>
          <w:sz w:val="22"/>
          <w:szCs w:val="22"/>
        </w:rPr>
        <w:tab/>
        <w:t>Prevent the contamination of land and groundwater caused by waste disposal by reducing, reusing and recycling wastes and regulating waste disposal practices.</w:t>
      </w:r>
    </w:p>
    <w:p w:rsidR="00001D52" w:rsidRPr="00FC10CF" w:rsidRDefault="00001D52" w:rsidP="00001D52">
      <w:pPr>
        <w:contextualSpacing/>
        <w:rPr>
          <w:sz w:val="22"/>
          <w:szCs w:val="22"/>
        </w:rPr>
      </w:pPr>
      <w:r w:rsidRPr="00FC10CF">
        <w:rPr>
          <w:sz w:val="22"/>
          <w:szCs w:val="22"/>
        </w:rPr>
        <w:t xml:space="preserve">8. </w:t>
      </w:r>
      <w:r w:rsidRPr="00FC10CF">
        <w:rPr>
          <w:sz w:val="22"/>
          <w:szCs w:val="22"/>
        </w:rPr>
        <w:tab/>
        <w:t>Remediate historically contaminated sites.</w:t>
      </w:r>
    </w:p>
    <w:p w:rsidR="00001D52" w:rsidRPr="00FC10CF" w:rsidRDefault="00001D52" w:rsidP="00001D52">
      <w:pPr>
        <w:ind w:left="720" w:hanging="720"/>
        <w:contextualSpacing/>
        <w:rPr>
          <w:sz w:val="22"/>
          <w:szCs w:val="22"/>
        </w:rPr>
      </w:pPr>
      <w:r>
        <w:rPr>
          <w:sz w:val="22"/>
          <w:szCs w:val="22"/>
        </w:rPr>
        <w:t>9</w:t>
      </w:r>
      <w:r w:rsidRPr="00FC10CF">
        <w:rPr>
          <w:sz w:val="22"/>
          <w:szCs w:val="22"/>
        </w:rPr>
        <w:t xml:space="preserve">. </w:t>
      </w:r>
      <w:r w:rsidRPr="00FC10CF">
        <w:rPr>
          <w:sz w:val="22"/>
          <w:szCs w:val="22"/>
        </w:rPr>
        <w:tab/>
        <w:t>Provide opportunities for public participation in the development, implementation and enforcement of environmental laws.</w:t>
      </w:r>
    </w:p>
    <w:p w:rsidR="00001D52" w:rsidRDefault="00001D52" w:rsidP="00001D52">
      <w:pPr>
        <w:contextualSpacing/>
        <w:rPr>
          <w:sz w:val="22"/>
          <w:szCs w:val="22"/>
        </w:rPr>
      </w:pPr>
    </w:p>
    <w:p w:rsidR="00571AEE" w:rsidRPr="00571AEE" w:rsidRDefault="00571AEE" w:rsidP="00001D52">
      <w:pPr>
        <w:contextualSpacing/>
        <w:rPr>
          <w:b/>
          <w:sz w:val="22"/>
          <w:szCs w:val="22"/>
          <w:u w:val="single"/>
        </w:rPr>
      </w:pPr>
      <w:r w:rsidRPr="00571AEE">
        <w:rPr>
          <w:b/>
          <w:sz w:val="22"/>
          <w:szCs w:val="22"/>
          <w:u w:val="single"/>
        </w:rPr>
        <w:t>Course Goals</w:t>
      </w:r>
    </w:p>
    <w:p w:rsidR="00571AEE" w:rsidRDefault="00001D52" w:rsidP="00001D52">
      <w:pPr>
        <w:contextualSpacing/>
        <w:rPr>
          <w:sz w:val="22"/>
          <w:szCs w:val="22"/>
        </w:rPr>
      </w:pPr>
      <w:r w:rsidRPr="00FC10CF">
        <w:rPr>
          <w:sz w:val="22"/>
          <w:szCs w:val="22"/>
        </w:rPr>
        <w:t xml:space="preserve">The course will explore the genesis of these policy initiatives, the legislation that was enacted to </w:t>
      </w:r>
      <w:proofErr w:type="gramStart"/>
      <w:r w:rsidRPr="00FC10CF">
        <w:rPr>
          <w:sz w:val="22"/>
          <w:szCs w:val="22"/>
        </w:rPr>
        <w:t>effectuate</w:t>
      </w:r>
      <w:proofErr w:type="gramEnd"/>
      <w:r w:rsidRPr="00FC10CF">
        <w:rPr>
          <w:sz w:val="22"/>
          <w:szCs w:val="22"/>
        </w:rPr>
        <w:t xml:space="preserve"> these policies, and the practical implementation of this legislation. Students will</w:t>
      </w:r>
      <w:r w:rsidR="00571AEE">
        <w:rPr>
          <w:sz w:val="22"/>
          <w:szCs w:val="22"/>
        </w:rPr>
        <w:t xml:space="preserve">: </w:t>
      </w:r>
    </w:p>
    <w:p w:rsidR="00BE5134" w:rsidRDefault="00BE5134" w:rsidP="00001D52">
      <w:pPr>
        <w:contextualSpacing/>
        <w:rPr>
          <w:sz w:val="22"/>
          <w:szCs w:val="22"/>
        </w:rPr>
      </w:pPr>
    </w:p>
    <w:p w:rsidR="00571AEE" w:rsidRDefault="00571AEE" w:rsidP="00001D52">
      <w:pPr>
        <w:contextualSpacing/>
        <w:rPr>
          <w:sz w:val="22"/>
          <w:szCs w:val="22"/>
        </w:rPr>
      </w:pPr>
      <w:r>
        <w:rPr>
          <w:sz w:val="22"/>
          <w:szCs w:val="22"/>
        </w:rPr>
        <w:t xml:space="preserve">1. gain an understanding of the legal context in which environmental decisions </w:t>
      </w:r>
      <w:proofErr w:type="gramStart"/>
      <w:r>
        <w:rPr>
          <w:sz w:val="22"/>
          <w:szCs w:val="22"/>
        </w:rPr>
        <w:t>are made</w:t>
      </w:r>
      <w:proofErr w:type="gramEnd"/>
      <w:r>
        <w:rPr>
          <w:sz w:val="22"/>
          <w:szCs w:val="22"/>
        </w:rPr>
        <w:t xml:space="preserve">;  </w:t>
      </w:r>
    </w:p>
    <w:p w:rsidR="00571AEE" w:rsidRDefault="00571AEE" w:rsidP="00001D52">
      <w:pPr>
        <w:contextualSpacing/>
        <w:rPr>
          <w:sz w:val="22"/>
          <w:szCs w:val="22"/>
        </w:rPr>
      </w:pPr>
      <w:r>
        <w:rPr>
          <w:sz w:val="22"/>
          <w:szCs w:val="22"/>
        </w:rPr>
        <w:t xml:space="preserve">2. </w:t>
      </w:r>
      <w:proofErr w:type="gramStart"/>
      <w:r>
        <w:rPr>
          <w:sz w:val="22"/>
          <w:szCs w:val="22"/>
        </w:rPr>
        <w:t>view</w:t>
      </w:r>
      <w:proofErr w:type="gramEnd"/>
      <w:r>
        <w:rPr>
          <w:sz w:val="22"/>
          <w:szCs w:val="22"/>
        </w:rPr>
        <w:t xml:space="preserve"> </w:t>
      </w:r>
      <w:r w:rsidR="00001D52" w:rsidRPr="00FC10CF">
        <w:rPr>
          <w:sz w:val="22"/>
          <w:szCs w:val="22"/>
        </w:rPr>
        <w:t xml:space="preserve">these environmental policy initiatives in light of </w:t>
      </w:r>
      <w:r>
        <w:rPr>
          <w:sz w:val="22"/>
          <w:szCs w:val="22"/>
        </w:rPr>
        <w:t xml:space="preserve">contemporary </w:t>
      </w:r>
      <w:r w:rsidR="00001D52" w:rsidRPr="00FC10CF">
        <w:rPr>
          <w:sz w:val="22"/>
          <w:szCs w:val="22"/>
        </w:rPr>
        <w:t>political, scientifi</w:t>
      </w:r>
      <w:r>
        <w:rPr>
          <w:sz w:val="22"/>
          <w:szCs w:val="22"/>
        </w:rPr>
        <w:t xml:space="preserve">c, economic and legal realities; </w:t>
      </w:r>
    </w:p>
    <w:p w:rsidR="00BE5134" w:rsidRDefault="00571AEE" w:rsidP="00001D52">
      <w:pPr>
        <w:contextualSpacing/>
        <w:rPr>
          <w:sz w:val="22"/>
          <w:szCs w:val="22"/>
        </w:rPr>
      </w:pPr>
      <w:r>
        <w:rPr>
          <w:sz w:val="22"/>
          <w:szCs w:val="22"/>
        </w:rPr>
        <w:t xml:space="preserve">3. </w:t>
      </w:r>
      <w:proofErr w:type="gramStart"/>
      <w:r w:rsidR="00BE5134">
        <w:rPr>
          <w:sz w:val="22"/>
          <w:szCs w:val="22"/>
        </w:rPr>
        <w:t>gain</w:t>
      </w:r>
      <w:proofErr w:type="gramEnd"/>
      <w:r w:rsidR="00BE5134">
        <w:rPr>
          <w:sz w:val="22"/>
          <w:szCs w:val="22"/>
        </w:rPr>
        <w:t xml:space="preserve"> the ability to apply major</w:t>
      </w:r>
      <w:r w:rsidR="00001D52">
        <w:rPr>
          <w:sz w:val="22"/>
          <w:szCs w:val="22"/>
        </w:rPr>
        <w:t xml:space="preserve"> legal requirements </w:t>
      </w:r>
      <w:r w:rsidR="00BE5134">
        <w:rPr>
          <w:sz w:val="22"/>
          <w:szCs w:val="22"/>
        </w:rPr>
        <w:t>t</w:t>
      </w:r>
      <w:r w:rsidR="00001D52">
        <w:rPr>
          <w:sz w:val="22"/>
          <w:szCs w:val="22"/>
        </w:rPr>
        <w:t>o regulated facilities, sites and activities</w:t>
      </w:r>
      <w:r w:rsidR="00BE5134">
        <w:rPr>
          <w:sz w:val="22"/>
          <w:szCs w:val="22"/>
        </w:rPr>
        <w:t>;</w:t>
      </w:r>
      <w:r w:rsidR="00001D52">
        <w:rPr>
          <w:sz w:val="22"/>
          <w:szCs w:val="22"/>
        </w:rPr>
        <w:t xml:space="preserve"> and</w:t>
      </w:r>
      <w:r w:rsidR="00BE5134">
        <w:rPr>
          <w:sz w:val="22"/>
          <w:szCs w:val="22"/>
        </w:rPr>
        <w:t>,</w:t>
      </w:r>
    </w:p>
    <w:p w:rsidR="00001D52" w:rsidRPr="00FC10CF" w:rsidRDefault="00BE5134" w:rsidP="00001D52">
      <w:pPr>
        <w:contextualSpacing/>
        <w:rPr>
          <w:sz w:val="22"/>
          <w:szCs w:val="22"/>
        </w:rPr>
      </w:pPr>
      <w:r>
        <w:rPr>
          <w:sz w:val="22"/>
          <w:szCs w:val="22"/>
        </w:rPr>
        <w:t xml:space="preserve">4. </w:t>
      </w:r>
      <w:proofErr w:type="gramStart"/>
      <w:r>
        <w:rPr>
          <w:sz w:val="22"/>
          <w:szCs w:val="22"/>
        </w:rPr>
        <w:t>acquire</w:t>
      </w:r>
      <w:proofErr w:type="gramEnd"/>
      <w:r>
        <w:rPr>
          <w:sz w:val="22"/>
          <w:szCs w:val="22"/>
        </w:rPr>
        <w:t xml:space="preserve"> the ability to communicate this information</w:t>
      </w:r>
      <w:r w:rsidR="00571AEE">
        <w:rPr>
          <w:sz w:val="22"/>
          <w:szCs w:val="22"/>
        </w:rPr>
        <w:t xml:space="preserve"> in an effective, professional manner. </w:t>
      </w:r>
      <w:r w:rsidR="00001D52">
        <w:rPr>
          <w:sz w:val="22"/>
          <w:szCs w:val="22"/>
        </w:rPr>
        <w:t xml:space="preserve">  </w:t>
      </w:r>
    </w:p>
    <w:p w:rsidR="00B533D2" w:rsidRPr="00001D52" w:rsidRDefault="00B533D2">
      <w:pPr>
        <w:rPr>
          <w:sz w:val="22"/>
          <w:szCs w:val="22"/>
        </w:rPr>
      </w:pPr>
    </w:p>
    <w:p w:rsidR="00B533D2" w:rsidRPr="00001D52" w:rsidRDefault="00B533D2">
      <w:pPr>
        <w:pStyle w:val="Heading1"/>
        <w:rPr>
          <w:sz w:val="22"/>
          <w:szCs w:val="22"/>
        </w:rPr>
      </w:pPr>
      <w:r w:rsidRPr="00001D52">
        <w:rPr>
          <w:sz w:val="22"/>
          <w:szCs w:val="22"/>
        </w:rPr>
        <w:t>Logistics</w:t>
      </w:r>
    </w:p>
    <w:p w:rsidR="00B533D2" w:rsidRPr="00001D52" w:rsidRDefault="00B533D2">
      <w:pPr>
        <w:rPr>
          <w:sz w:val="22"/>
          <w:szCs w:val="22"/>
        </w:rPr>
      </w:pPr>
      <w:r w:rsidRPr="00001D52">
        <w:rPr>
          <w:b/>
          <w:bCs/>
          <w:sz w:val="22"/>
          <w:szCs w:val="22"/>
        </w:rPr>
        <w:t>Class Hours:</w:t>
      </w:r>
      <w:r w:rsidRPr="00001D52">
        <w:rPr>
          <w:sz w:val="22"/>
          <w:szCs w:val="22"/>
        </w:rPr>
        <w:t xml:space="preserve"> Class meets in</w:t>
      </w:r>
      <w:r w:rsidR="00337B6D">
        <w:rPr>
          <w:sz w:val="22"/>
          <w:szCs w:val="22"/>
        </w:rPr>
        <w:t xml:space="preserve"> Tech Room </w:t>
      </w:r>
      <w:r w:rsidR="003B3C78">
        <w:rPr>
          <w:sz w:val="22"/>
          <w:szCs w:val="22"/>
        </w:rPr>
        <w:t>M-128</w:t>
      </w:r>
      <w:r w:rsidR="00074E6E" w:rsidRPr="00001D52">
        <w:rPr>
          <w:sz w:val="22"/>
          <w:szCs w:val="22"/>
        </w:rPr>
        <w:t xml:space="preserve"> </w:t>
      </w:r>
      <w:r w:rsidR="00C8096E" w:rsidRPr="00001D52">
        <w:rPr>
          <w:sz w:val="22"/>
          <w:szCs w:val="22"/>
        </w:rPr>
        <w:t>on Thursdays</w:t>
      </w:r>
      <w:r w:rsidR="007C5F9C" w:rsidRPr="00001D52">
        <w:rPr>
          <w:sz w:val="22"/>
          <w:szCs w:val="22"/>
        </w:rPr>
        <w:t xml:space="preserve"> </w:t>
      </w:r>
      <w:r w:rsidR="006A15DB" w:rsidRPr="00001D52">
        <w:rPr>
          <w:sz w:val="22"/>
          <w:szCs w:val="22"/>
        </w:rPr>
        <w:t xml:space="preserve">from </w:t>
      </w:r>
      <w:r w:rsidR="00124266">
        <w:rPr>
          <w:sz w:val="22"/>
          <w:szCs w:val="22"/>
        </w:rPr>
        <w:t>5</w:t>
      </w:r>
      <w:r w:rsidR="001510ED" w:rsidRPr="00001D52">
        <w:rPr>
          <w:sz w:val="22"/>
          <w:szCs w:val="22"/>
        </w:rPr>
        <w:t>:</w:t>
      </w:r>
      <w:r w:rsidR="00124266">
        <w:rPr>
          <w:sz w:val="22"/>
          <w:szCs w:val="22"/>
        </w:rPr>
        <w:t>00</w:t>
      </w:r>
      <w:r w:rsidR="001510ED" w:rsidRPr="00001D52">
        <w:rPr>
          <w:sz w:val="22"/>
          <w:szCs w:val="22"/>
        </w:rPr>
        <w:t xml:space="preserve"> </w:t>
      </w:r>
      <w:r w:rsidR="007C5F9C" w:rsidRPr="00001D52">
        <w:rPr>
          <w:sz w:val="22"/>
          <w:szCs w:val="22"/>
        </w:rPr>
        <w:t>to</w:t>
      </w:r>
      <w:r w:rsidR="001510ED" w:rsidRPr="00001D52">
        <w:rPr>
          <w:sz w:val="22"/>
          <w:szCs w:val="22"/>
        </w:rPr>
        <w:t xml:space="preserve"> </w:t>
      </w:r>
      <w:r w:rsidR="00124266">
        <w:rPr>
          <w:sz w:val="22"/>
          <w:szCs w:val="22"/>
        </w:rPr>
        <w:t>7</w:t>
      </w:r>
      <w:r w:rsidR="001510ED" w:rsidRPr="00001D52">
        <w:rPr>
          <w:sz w:val="22"/>
          <w:szCs w:val="22"/>
        </w:rPr>
        <w:t>:</w:t>
      </w:r>
      <w:r w:rsidR="00124266">
        <w:rPr>
          <w:sz w:val="22"/>
          <w:szCs w:val="22"/>
        </w:rPr>
        <w:t>5</w:t>
      </w:r>
      <w:r w:rsidR="006B59F4" w:rsidRPr="00001D52">
        <w:rPr>
          <w:sz w:val="22"/>
          <w:szCs w:val="22"/>
        </w:rPr>
        <w:t>0</w:t>
      </w:r>
      <w:r w:rsidR="001510ED" w:rsidRPr="00001D52">
        <w:rPr>
          <w:sz w:val="22"/>
          <w:szCs w:val="22"/>
        </w:rPr>
        <w:t>.</w:t>
      </w:r>
      <w:r w:rsidRPr="00001D52">
        <w:rPr>
          <w:sz w:val="22"/>
          <w:szCs w:val="22"/>
        </w:rPr>
        <w:t xml:space="preserve">  </w:t>
      </w:r>
    </w:p>
    <w:p w:rsidR="00B533D2" w:rsidRPr="00001D52" w:rsidRDefault="00B533D2">
      <w:pPr>
        <w:rPr>
          <w:sz w:val="22"/>
          <w:szCs w:val="22"/>
        </w:rPr>
      </w:pPr>
    </w:p>
    <w:p w:rsidR="00B533D2" w:rsidRPr="00001D52" w:rsidRDefault="00B533D2">
      <w:pPr>
        <w:rPr>
          <w:sz w:val="22"/>
          <w:szCs w:val="22"/>
        </w:rPr>
      </w:pPr>
      <w:r w:rsidRPr="00001D52">
        <w:rPr>
          <w:b/>
          <w:bCs/>
          <w:sz w:val="22"/>
          <w:szCs w:val="22"/>
        </w:rPr>
        <w:t>Office/Phone/Email:</w:t>
      </w:r>
      <w:r w:rsidRPr="00001D52">
        <w:rPr>
          <w:sz w:val="22"/>
          <w:szCs w:val="22"/>
        </w:rPr>
        <w:t xml:space="preserve"> </w:t>
      </w:r>
      <w:r w:rsidR="007614DF" w:rsidRPr="00001D52">
        <w:rPr>
          <w:sz w:val="22"/>
          <w:szCs w:val="22"/>
        </w:rPr>
        <w:t>I</w:t>
      </w:r>
      <w:r w:rsidRPr="00001D52">
        <w:rPr>
          <w:sz w:val="22"/>
          <w:szCs w:val="22"/>
        </w:rPr>
        <w:t xml:space="preserve"> can be reached at the Chic</w:t>
      </w:r>
      <w:r w:rsidR="006B59F4" w:rsidRPr="00001D52">
        <w:rPr>
          <w:sz w:val="22"/>
          <w:szCs w:val="22"/>
        </w:rPr>
        <w:t>ago Environmental Law Clinic, 211 W. Wacker, Suite 750</w:t>
      </w:r>
      <w:r w:rsidRPr="00001D52">
        <w:rPr>
          <w:sz w:val="22"/>
          <w:szCs w:val="22"/>
        </w:rPr>
        <w:t xml:space="preserve">, </w:t>
      </w:r>
      <w:proofErr w:type="gramStart"/>
      <w:r w:rsidRPr="00001D52">
        <w:rPr>
          <w:sz w:val="22"/>
          <w:szCs w:val="22"/>
        </w:rPr>
        <w:t>Chicago</w:t>
      </w:r>
      <w:proofErr w:type="gramEnd"/>
      <w:r w:rsidRPr="00001D52">
        <w:rPr>
          <w:sz w:val="22"/>
          <w:szCs w:val="22"/>
        </w:rPr>
        <w:t xml:space="preserve">, IL 60606.  The phone number is (312) 726-2938 and the fax number is (312) 726-5206.  </w:t>
      </w:r>
      <w:r w:rsidR="007614DF" w:rsidRPr="00001D52">
        <w:rPr>
          <w:sz w:val="22"/>
          <w:szCs w:val="22"/>
        </w:rPr>
        <w:t>My</w:t>
      </w:r>
      <w:r w:rsidRPr="00001D52">
        <w:rPr>
          <w:sz w:val="22"/>
          <w:szCs w:val="22"/>
        </w:rPr>
        <w:t xml:space="preserve"> email address is kharley@kentlaw.</w:t>
      </w:r>
      <w:r w:rsidR="00F12328">
        <w:rPr>
          <w:sz w:val="22"/>
          <w:szCs w:val="22"/>
        </w:rPr>
        <w:t>iit.</w:t>
      </w:r>
      <w:r w:rsidRPr="00001D52">
        <w:rPr>
          <w:sz w:val="22"/>
          <w:szCs w:val="22"/>
        </w:rPr>
        <w:t>edu.</w:t>
      </w:r>
    </w:p>
    <w:p w:rsidR="00B533D2" w:rsidRPr="00001D52" w:rsidRDefault="00B533D2">
      <w:pPr>
        <w:rPr>
          <w:sz w:val="22"/>
          <w:szCs w:val="22"/>
        </w:rPr>
      </w:pPr>
    </w:p>
    <w:p w:rsidR="00B533D2" w:rsidRPr="00001D52" w:rsidRDefault="00B533D2">
      <w:pPr>
        <w:rPr>
          <w:sz w:val="22"/>
          <w:szCs w:val="22"/>
        </w:rPr>
      </w:pPr>
      <w:r w:rsidRPr="00001D52">
        <w:rPr>
          <w:b/>
          <w:bCs/>
          <w:sz w:val="22"/>
          <w:szCs w:val="22"/>
        </w:rPr>
        <w:t>Your Email:</w:t>
      </w:r>
      <w:r w:rsidRPr="00001D52">
        <w:rPr>
          <w:sz w:val="22"/>
          <w:szCs w:val="22"/>
        </w:rPr>
        <w:t xml:space="preserve"> You are responsible for checking your email on a regular basis.  Email </w:t>
      </w:r>
      <w:proofErr w:type="gramStart"/>
      <w:r w:rsidRPr="00001D52">
        <w:rPr>
          <w:sz w:val="22"/>
          <w:szCs w:val="22"/>
        </w:rPr>
        <w:t>may be used</w:t>
      </w:r>
      <w:proofErr w:type="gramEnd"/>
      <w:r w:rsidRPr="00001D52">
        <w:rPr>
          <w:sz w:val="22"/>
          <w:szCs w:val="22"/>
        </w:rPr>
        <w:t xml:space="preserve"> to communicate important class information.</w:t>
      </w:r>
    </w:p>
    <w:p w:rsidR="00B533D2" w:rsidRPr="00001D52" w:rsidRDefault="00B533D2">
      <w:pPr>
        <w:rPr>
          <w:sz w:val="22"/>
          <w:szCs w:val="22"/>
        </w:rPr>
      </w:pPr>
    </w:p>
    <w:p w:rsidR="00B533D2" w:rsidRDefault="00B533D2">
      <w:pPr>
        <w:pStyle w:val="Heading1"/>
        <w:rPr>
          <w:sz w:val="22"/>
          <w:szCs w:val="22"/>
        </w:rPr>
      </w:pPr>
      <w:r w:rsidRPr="00001D52">
        <w:rPr>
          <w:sz w:val="22"/>
          <w:szCs w:val="22"/>
        </w:rPr>
        <w:t>Student Obligations and Grading</w:t>
      </w:r>
    </w:p>
    <w:p w:rsidR="00C46780" w:rsidRDefault="00C46780" w:rsidP="00C46780">
      <w:pPr>
        <w:rPr>
          <w:sz w:val="22"/>
          <w:szCs w:val="22"/>
        </w:rPr>
      </w:pPr>
      <w:r>
        <w:rPr>
          <w:sz w:val="22"/>
          <w:szCs w:val="22"/>
        </w:rPr>
        <w:t xml:space="preserve">Your grade in this course </w:t>
      </w:r>
      <w:proofErr w:type="gramStart"/>
      <w:r>
        <w:rPr>
          <w:sz w:val="22"/>
          <w:szCs w:val="22"/>
        </w:rPr>
        <w:t>will be based</w:t>
      </w:r>
      <w:proofErr w:type="gramEnd"/>
      <w:r>
        <w:rPr>
          <w:sz w:val="22"/>
          <w:szCs w:val="22"/>
        </w:rPr>
        <w:t xml:space="preserve"> on earning points in three categories:</w:t>
      </w:r>
    </w:p>
    <w:p w:rsidR="00550F53" w:rsidRDefault="00550F53" w:rsidP="00C46780">
      <w:pPr>
        <w:rPr>
          <w:sz w:val="22"/>
          <w:szCs w:val="22"/>
        </w:rPr>
      </w:pPr>
    </w:p>
    <w:p w:rsidR="00C46780" w:rsidRDefault="00C46780" w:rsidP="00C46780">
      <w:pPr>
        <w:rPr>
          <w:sz w:val="22"/>
          <w:szCs w:val="22"/>
        </w:rPr>
      </w:pPr>
      <w:r>
        <w:rPr>
          <w:sz w:val="22"/>
          <w:szCs w:val="22"/>
        </w:rPr>
        <w:t xml:space="preserve">1. </w:t>
      </w:r>
      <w:proofErr w:type="gramStart"/>
      <w:r w:rsidR="00550F53">
        <w:rPr>
          <w:sz w:val="22"/>
          <w:szCs w:val="22"/>
        </w:rPr>
        <w:t>class</w:t>
      </w:r>
      <w:proofErr w:type="gramEnd"/>
      <w:r w:rsidR="00550F53">
        <w:rPr>
          <w:sz w:val="22"/>
          <w:szCs w:val="22"/>
        </w:rPr>
        <w:t xml:space="preserve"> attendance and participation, which will be verified in every class - 1 point each class -10</w:t>
      </w:r>
    </w:p>
    <w:p w:rsidR="00550F53" w:rsidRDefault="00550F53" w:rsidP="00C46780">
      <w:pPr>
        <w:rPr>
          <w:sz w:val="22"/>
          <w:szCs w:val="22"/>
        </w:rPr>
      </w:pPr>
      <w:r>
        <w:rPr>
          <w:sz w:val="22"/>
          <w:szCs w:val="22"/>
        </w:rPr>
        <w:t xml:space="preserve">2. </w:t>
      </w:r>
      <w:proofErr w:type="gramStart"/>
      <w:r>
        <w:rPr>
          <w:sz w:val="22"/>
          <w:szCs w:val="22"/>
        </w:rPr>
        <w:t>completing</w:t>
      </w:r>
      <w:proofErr w:type="gramEnd"/>
      <w:r>
        <w:rPr>
          <w:sz w:val="22"/>
          <w:szCs w:val="22"/>
        </w:rPr>
        <w:t xml:space="preserve"> six practice exam answers, graded on a scale of 0 – 3 points - 3 points/6 exams - 18</w:t>
      </w:r>
    </w:p>
    <w:p w:rsidR="00550F53" w:rsidRPr="00C46780" w:rsidRDefault="00550F53" w:rsidP="00C46780">
      <w:pPr>
        <w:rPr>
          <w:sz w:val="22"/>
          <w:szCs w:val="22"/>
        </w:rPr>
      </w:pPr>
      <w:r>
        <w:rPr>
          <w:sz w:val="22"/>
          <w:szCs w:val="22"/>
        </w:rPr>
        <w:t xml:space="preserve">3. </w:t>
      </w:r>
      <w:proofErr w:type="gramStart"/>
      <w:r>
        <w:rPr>
          <w:sz w:val="22"/>
          <w:szCs w:val="22"/>
        </w:rPr>
        <w:t>final</w:t>
      </w:r>
      <w:proofErr w:type="gramEnd"/>
      <w:r>
        <w:rPr>
          <w:sz w:val="22"/>
          <w:szCs w:val="22"/>
        </w:rPr>
        <w:t xml:space="preserve"> exam, 6 questions, 12 points each, applying major legal requirements to a fact pattern - 72</w:t>
      </w:r>
      <w:r>
        <w:rPr>
          <w:sz w:val="22"/>
          <w:szCs w:val="22"/>
        </w:rPr>
        <w:tab/>
      </w:r>
    </w:p>
    <w:p w:rsidR="00B533D2" w:rsidRPr="00001D52" w:rsidRDefault="00B533D2">
      <w:pPr>
        <w:rPr>
          <w:sz w:val="22"/>
          <w:szCs w:val="22"/>
        </w:rPr>
      </w:pPr>
    </w:p>
    <w:p w:rsidR="00B533D2" w:rsidRPr="00001D52" w:rsidRDefault="00B533D2">
      <w:pPr>
        <w:pStyle w:val="Heading1"/>
        <w:rPr>
          <w:sz w:val="22"/>
          <w:szCs w:val="22"/>
        </w:rPr>
      </w:pPr>
      <w:r w:rsidRPr="00001D52">
        <w:rPr>
          <w:sz w:val="22"/>
          <w:szCs w:val="22"/>
        </w:rPr>
        <w:t>Reading Assignments</w:t>
      </w:r>
    </w:p>
    <w:p w:rsidR="00B533D2" w:rsidRPr="00001D52" w:rsidRDefault="00B533D2">
      <w:pPr>
        <w:rPr>
          <w:sz w:val="22"/>
          <w:szCs w:val="22"/>
        </w:rPr>
      </w:pPr>
      <w:r w:rsidRPr="00001D52">
        <w:rPr>
          <w:sz w:val="22"/>
          <w:szCs w:val="22"/>
        </w:rPr>
        <w:t>Attached please find a lecture schedule and corresponding reading assignments for the entire semester.   Please be aware that as the semester progresses, changes may be made to the lectures and/or assigned readings.</w:t>
      </w:r>
      <w:r w:rsidR="001B144C">
        <w:rPr>
          <w:sz w:val="22"/>
          <w:szCs w:val="22"/>
        </w:rPr>
        <w:t xml:space="preserve"> </w:t>
      </w:r>
      <w:r w:rsidR="001B144C" w:rsidRPr="001B144C">
        <w:rPr>
          <w:sz w:val="22"/>
          <w:szCs w:val="22"/>
        </w:rPr>
        <w:t xml:space="preserve">You should purchase </w:t>
      </w:r>
      <w:r w:rsidR="001B144C" w:rsidRPr="001B144C">
        <w:rPr>
          <w:i/>
          <w:iCs/>
          <w:sz w:val="22"/>
          <w:szCs w:val="22"/>
        </w:rPr>
        <w:t>Environmental Law and Policy</w:t>
      </w:r>
      <w:r w:rsidR="003B3C78">
        <w:rPr>
          <w:sz w:val="22"/>
          <w:szCs w:val="22"/>
        </w:rPr>
        <w:t xml:space="preserve">, </w:t>
      </w:r>
      <w:proofErr w:type="gramStart"/>
      <w:r w:rsidR="003B3C78">
        <w:rPr>
          <w:sz w:val="22"/>
          <w:szCs w:val="22"/>
        </w:rPr>
        <w:t>5</w:t>
      </w:r>
      <w:r w:rsidR="00886735">
        <w:rPr>
          <w:sz w:val="22"/>
          <w:szCs w:val="22"/>
        </w:rPr>
        <w:t>th</w:t>
      </w:r>
      <w:proofErr w:type="gramEnd"/>
      <w:r w:rsidR="001B144C" w:rsidRPr="001B144C">
        <w:rPr>
          <w:sz w:val="22"/>
          <w:szCs w:val="22"/>
        </w:rPr>
        <w:t xml:space="preserve"> Ed., by Salzman and Thompson.</w:t>
      </w:r>
    </w:p>
    <w:p w:rsidR="006A15DB" w:rsidRDefault="006A15DB" w:rsidP="006A15DB">
      <w:pPr>
        <w:rPr>
          <w:b/>
          <w:bCs/>
          <w:u w:val="single"/>
        </w:rPr>
      </w:pPr>
      <w:r>
        <w:rPr>
          <w:b/>
          <w:bCs/>
          <w:u w:val="single"/>
        </w:rPr>
        <w:lastRenderedPageBreak/>
        <w:t>Class Schedule</w:t>
      </w:r>
    </w:p>
    <w:p w:rsidR="00092662" w:rsidRDefault="00092662" w:rsidP="006A15DB">
      <w:pP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gridCol w:w="2745"/>
        <w:gridCol w:w="3427"/>
      </w:tblGrid>
      <w:tr w:rsidR="006A15DB">
        <w:tc>
          <w:tcPr>
            <w:tcW w:w="2684" w:type="dxa"/>
            <w:tcBorders>
              <w:top w:val="single" w:sz="4" w:space="0" w:color="auto"/>
              <w:left w:val="single" w:sz="4" w:space="0" w:color="auto"/>
              <w:bottom w:val="single" w:sz="4" w:space="0" w:color="auto"/>
              <w:right w:val="single" w:sz="4" w:space="0" w:color="auto"/>
            </w:tcBorders>
          </w:tcPr>
          <w:p w:rsidR="006A15DB" w:rsidRDefault="00C8096E">
            <w:pPr>
              <w:rPr>
                <w:sz w:val="20"/>
              </w:rPr>
            </w:pPr>
            <w:r>
              <w:rPr>
                <w:sz w:val="20"/>
              </w:rPr>
              <w:t>Class One - 9/</w:t>
            </w:r>
            <w:r w:rsidR="00074E6E">
              <w:rPr>
                <w:sz w:val="20"/>
              </w:rPr>
              <w:t>2</w:t>
            </w:r>
            <w:r w:rsidR="007051F3">
              <w:rPr>
                <w:sz w:val="20"/>
              </w:rPr>
              <w:t>6</w:t>
            </w:r>
          </w:p>
        </w:tc>
        <w:tc>
          <w:tcPr>
            <w:tcW w:w="2745" w:type="dxa"/>
            <w:tcBorders>
              <w:top w:val="single" w:sz="4" w:space="0" w:color="auto"/>
              <w:left w:val="single" w:sz="4" w:space="0" w:color="auto"/>
              <w:bottom w:val="single" w:sz="4" w:space="0" w:color="auto"/>
              <w:right w:val="single" w:sz="4" w:space="0" w:color="auto"/>
            </w:tcBorders>
          </w:tcPr>
          <w:p w:rsidR="00C20350" w:rsidRDefault="006A15DB">
            <w:pPr>
              <w:rPr>
                <w:sz w:val="20"/>
              </w:rPr>
            </w:pPr>
            <w:r>
              <w:rPr>
                <w:sz w:val="20"/>
              </w:rPr>
              <w:t>Introduction</w:t>
            </w:r>
            <w:r w:rsidR="00261E62">
              <w:rPr>
                <w:sz w:val="20"/>
              </w:rPr>
              <w:t xml:space="preserve"> – The Conservation Movement</w:t>
            </w:r>
          </w:p>
        </w:tc>
        <w:tc>
          <w:tcPr>
            <w:tcW w:w="3427" w:type="dxa"/>
            <w:tcBorders>
              <w:top w:val="single" w:sz="4" w:space="0" w:color="auto"/>
              <w:left w:val="single" w:sz="4" w:space="0" w:color="auto"/>
              <w:bottom w:val="single" w:sz="4" w:space="0" w:color="auto"/>
              <w:right w:val="single" w:sz="4" w:space="0" w:color="auto"/>
            </w:tcBorders>
          </w:tcPr>
          <w:p w:rsidR="006A15DB" w:rsidRDefault="006A15DB">
            <w:pPr>
              <w:rPr>
                <w:sz w:val="20"/>
              </w:rPr>
            </w:pPr>
          </w:p>
        </w:tc>
      </w:tr>
      <w:tr w:rsidR="006A15DB">
        <w:tc>
          <w:tcPr>
            <w:tcW w:w="2684" w:type="dxa"/>
            <w:tcBorders>
              <w:top w:val="single" w:sz="4" w:space="0" w:color="auto"/>
              <w:left w:val="single" w:sz="4" w:space="0" w:color="auto"/>
              <w:bottom w:val="single" w:sz="4" w:space="0" w:color="auto"/>
              <w:right w:val="single" w:sz="4" w:space="0" w:color="auto"/>
            </w:tcBorders>
          </w:tcPr>
          <w:p w:rsidR="006A15DB" w:rsidRDefault="00C8096E" w:rsidP="007051F3">
            <w:pPr>
              <w:rPr>
                <w:sz w:val="20"/>
              </w:rPr>
            </w:pPr>
            <w:r>
              <w:rPr>
                <w:sz w:val="20"/>
              </w:rPr>
              <w:t xml:space="preserve">Class Two </w:t>
            </w:r>
            <w:r w:rsidR="00BF7C2C">
              <w:rPr>
                <w:sz w:val="20"/>
              </w:rPr>
              <w:t>–</w:t>
            </w:r>
            <w:r>
              <w:rPr>
                <w:sz w:val="20"/>
              </w:rPr>
              <w:t xml:space="preserve"> </w:t>
            </w:r>
            <w:r w:rsidR="00DF4088">
              <w:rPr>
                <w:sz w:val="20"/>
              </w:rPr>
              <w:t>10/</w:t>
            </w:r>
            <w:r w:rsidR="007051F3">
              <w:rPr>
                <w:sz w:val="20"/>
              </w:rPr>
              <w:t>3</w:t>
            </w:r>
          </w:p>
        </w:tc>
        <w:tc>
          <w:tcPr>
            <w:tcW w:w="2745"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The National Environmental Policy Act</w:t>
            </w:r>
          </w:p>
        </w:tc>
        <w:tc>
          <w:tcPr>
            <w:tcW w:w="3427" w:type="dxa"/>
            <w:tcBorders>
              <w:top w:val="single" w:sz="4" w:space="0" w:color="auto"/>
              <w:left w:val="single" w:sz="4" w:space="0" w:color="auto"/>
              <w:bottom w:val="single" w:sz="4" w:space="0" w:color="auto"/>
              <w:right w:val="single" w:sz="4" w:space="0" w:color="auto"/>
            </w:tcBorders>
          </w:tcPr>
          <w:p w:rsidR="006A15DB" w:rsidRDefault="00922107">
            <w:pPr>
              <w:rPr>
                <w:sz w:val="20"/>
              </w:rPr>
            </w:pPr>
            <w:r>
              <w:rPr>
                <w:sz w:val="20"/>
              </w:rPr>
              <w:t>Salzman, 3</w:t>
            </w:r>
            <w:r w:rsidR="003B3C78">
              <w:rPr>
                <w:sz w:val="20"/>
              </w:rPr>
              <w:t>39-355</w:t>
            </w:r>
          </w:p>
          <w:p w:rsidR="00434238" w:rsidRDefault="00434238">
            <w:pPr>
              <w:rPr>
                <w:sz w:val="20"/>
              </w:rPr>
            </w:pPr>
            <w:r>
              <w:rPr>
                <w:sz w:val="20"/>
              </w:rPr>
              <w:t>NEPA Course Pack</w:t>
            </w:r>
          </w:p>
        </w:tc>
      </w:tr>
      <w:tr w:rsidR="006A15DB">
        <w:tc>
          <w:tcPr>
            <w:tcW w:w="2684" w:type="dxa"/>
            <w:tcBorders>
              <w:top w:val="single" w:sz="4" w:space="0" w:color="auto"/>
              <w:left w:val="single" w:sz="4" w:space="0" w:color="auto"/>
              <w:bottom w:val="single" w:sz="4" w:space="0" w:color="auto"/>
              <w:right w:val="single" w:sz="4" w:space="0" w:color="auto"/>
            </w:tcBorders>
          </w:tcPr>
          <w:p w:rsidR="006A15DB" w:rsidRDefault="006A15DB">
            <w:pPr>
              <w:rPr>
                <w:sz w:val="20"/>
              </w:rPr>
            </w:pPr>
          </w:p>
        </w:tc>
        <w:tc>
          <w:tcPr>
            <w:tcW w:w="2745"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Skill – Reading Environmental Statutes</w:t>
            </w:r>
          </w:p>
        </w:tc>
        <w:tc>
          <w:tcPr>
            <w:tcW w:w="3427" w:type="dxa"/>
            <w:tcBorders>
              <w:top w:val="single" w:sz="4" w:space="0" w:color="auto"/>
              <w:left w:val="single" w:sz="4" w:space="0" w:color="auto"/>
              <w:bottom w:val="single" w:sz="4" w:space="0" w:color="auto"/>
              <w:right w:val="single" w:sz="4" w:space="0" w:color="auto"/>
            </w:tcBorders>
          </w:tcPr>
          <w:p w:rsidR="006A15DB" w:rsidRDefault="00434238">
            <w:pPr>
              <w:rPr>
                <w:sz w:val="20"/>
              </w:rPr>
            </w:pPr>
            <w:r>
              <w:rPr>
                <w:sz w:val="20"/>
              </w:rPr>
              <w:t>Salzman, 3-16</w:t>
            </w:r>
            <w:r w:rsidR="006A15DB">
              <w:rPr>
                <w:sz w:val="20"/>
              </w:rPr>
              <w:t xml:space="preserve">, </w:t>
            </w:r>
            <w:r w:rsidR="003B3C78">
              <w:rPr>
                <w:sz w:val="20"/>
              </w:rPr>
              <w:t>75</w:t>
            </w:r>
            <w:r w:rsidR="006A15DB">
              <w:rPr>
                <w:sz w:val="20"/>
              </w:rPr>
              <w:t>-</w:t>
            </w:r>
            <w:r w:rsidR="003B3C78">
              <w:rPr>
                <w:sz w:val="20"/>
              </w:rPr>
              <w:t>81</w:t>
            </w:r>
            <w:r w:rsidR="00C20350">
              <w:rPr>
                <w:sz w:val="20"/>
              </w:rPr>
              <w:t>;</w:t>
            </w:r>
          </w:p>
          <w:p w:rsidR="006A15DB" w:rsidRDefault="006A15DB">
            <w:pPr>
              <w:rPr>
                <w:sz w:val="20"/>
              </w:rPr>
            </w:pPr>
          </w:p>
        </w:tc>
      </w:tr>
      <w:tr w:rsidR="006A15DB">
        <w:tc>
          <w:tcPr>
            <w:tcW w:w="2684" w:type="dxa"/>
            <w:tcBorders>
              <w:top w:val="single" w:sz="4" w:space="0" w:color="auto"/>
              <w:left w:val="single" w:sz="4" w:space="0" w:color="auto"/>
              <w:bottom w:val="single" w:sz="4" w:space="0" w:color="auto"/>
              <w:right w:val="single" w:sz="4" w:space="0" w:color="auto"/>
            </w:tcBorders>
          </w:tcPr>
          <w:p w:rsidR="006A15DB" w:rsidRDefault="00C8096E" w:rsidP="007051F3">
            <w:pPr>
              <w:rPr>
                <w:sz w:val="20"/>
              </w:rPr>
            </w:pPr>
            <w:r>
              <w:rPr>
                <w:sz w:val="20"/>
              </w:rPr>
              <w:t>Class Three – 10/</w:t>
            </w:r>
            <w:r w:rsidR="00DF4088">
              <w:rPr>
                <w:sz w:val="20"/>
              </w:rPr>
              <w:t>1</w:t>
            </w:r>
            <w:r w:rsidR="007051F3">
              <w:rPr>
                <w:sz w:val="20"/>
              </w:rPr>
              <w:t>0</w:t>
            </w:r>
          </w:p>
        </w:tc>
        <w:tc>
          <w:tcPr>
            <w:tcW w:w="2745"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The Administrative Procedures Act</w:t>
            </w:r>
          </w:p>
        </w:tc>
        <w:tc>
          <w:tcPr>
            <w:tcW w:w="3427" w:type="dxa"/>
            <w:tcBorders>
              <w:top w:val="single" w:sz="4" w:space="0" w:color="auto"/>
              <w:left w:val="single" w:sz="4" w:space="0" w:color="auto"/>
              <w:bottom w:val="single" w:sz="4" w:space="0" w:color="auto"/>
              <w:right w:val="single" w:sz="4" w:space="0" w:color="auto"/>
            </w:tcBorders>
          </w:tcPr>
          <w:p w:rsidR="006A15DB" w:rsidRDefault="00922107">
            <w:pPr>
              <w:rPr>
                <w:sz w:val="20"/>
              </w:rPr>
            </w:pPr>
            <w:r>
              <w:rPr>
                <w:sz w:val="20"/>
              </w:rPr>
              <w:t xml:space="preserve">Salzman, </w:t>
            </w:r>
            <w:r w:rsidR="00434238">
              <w:rPr>
                <w:sz w:val="20"/>
              </w:rPr>
              <w:t>65</w:t>
            </w:r>
            <w:r w:rsidR="003B3C78">
              <w:rPr>
                <w:sz w:val="20"/>
              </w:rPr>
              <w:t>-75</w:t>
            </w:r>
          </w:p>
        </w:tc>
      </w:tr>
      <w:tr w:rsidR="006A15DB">
        <w:tc>
          <w:tcPr>
            <w:tcW w:w="2684" w:type="dxa"/>
            <w:tcBorders>
              <w:top w:val="single" w:sz="4" w:space="0" w:color="auto"/>
              <w:left w:val="single" w:sz="4" w:space="0" w:color="auto"/>
              <w:bottom w:val="single" w:sz="4" w:space="0" w:color="auto"/>
              <w:right w:val="single" w:sz="4" w:space="0" w:color="auto"/>
            </w:tcBorders>
          </w:tcPr>
          <w:p w:rsidR="006A15DB" w:rsidRDefault="006A15DB">
            <w:pPr>
              <w:rPr>
                <w:sz w:val="20"/>
              </w:rPr>
            </w:pPr>
          </w:p>
        </w:tc>
        <w:tc>
          <w:tcPr>
            <w:tcW w:w="2745"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Skill – Reading Environmental Regulations</w:t>
            </w:r>
          </w:p>
        </w:tc>
        <w:tc>
          <w:tcPr>
            <w:tcW w:w="3427" w:type="dxa"/>
            <w:tcBorders>
              <w:top w:val="single" w:sz="4" w:space="0" w:color="auto"/>
              <w:left w:val="single" w:sz="4" w:space="0" w:color="auto"/>
              <w:bottom w:val="single" w:sz="4" w:space="0" w:color="auto"/>
              <w:right w:val="single" w:sz="4" w:space="0" w:color="auto"/>
            </w:tcBorders>
          </w:tcPr>
          <w:p w:rsidR="00C8096E" w:rsidRDefault="00C8096E">
            <w:pPr>
              <w:rPr>
                <w:sz w:val="20"/>
              </w:rPr>
            </w:pPr>
          </w:p>
          <w:p w:rsidR="006A15DB" w:rsidRPr="00001D52" w:rsidRDefault="00761F0C">
            <w:pPr>
              <w:rPr>
                <w:b/>
                <w:sz w:val="20"/>
              </w:rPr>
            </w:pPr>
            <w:r w:rsidRPr="00001D52">
              <w:rPr>
                <w:b/>
                <w:sz w:val="20"/>
              </w:rPr>
              <w:t xml:space="preserve">NEPA </w:t>
            </w:r>
            <w:r w:rsidR="006A15DB" w:rsidRPr="00001D52">
              <w:rPr>
                <w:b/>
                <w:sz w:val="20"/>
              </w:rPr>
              <w:t>practice exam</w:t>
            </w:r>
            <w:r w:rsidR="00001D52" w:rsidRPr="00001D52">
              <w:rPr>
                <w:b/>
                <w:sz w:val="20"/>
              </w:rPr>
              <w:t xml:space="preserve"> </w:t>
            </w:r>
            <w:r w:rsidR="00C46780">
              <w:rPr>
                <w:b/>
                <w:sz w:val="20"/>
              </w:rPr>
              <w:t xml:space="preserve">answer </w:t>
            </w:r>
            <w:r w:rsidR="00001D52" w:rsidRPr="00001D52">
              <w:rPr>
                <w:b/>
                <w:sz w:val="20"/>
              </w:rPr>
              <w:t>due</w:t>
            </w:r>
          </w:p>
        </w:tc>
      </w:tr>
      <w:tr w:rsidR="006A15DB">
        <w:tc>
          <w:tcPr>
            <w:tcW w:w="2684" w:type="dxa"/>
            <w:tcBorders>
              <w:top w:val="single" w:sz="4" w:space="0" w:color="auto"/>
              <w:left w:val="single" w:sz="4" w:space="0" w:color="auto"/>
              <w:bottom w:val="single" w:sz="4" w:space="0" w:color="auto"/>
              <w:right w:val="single" w:sz="4" w:space="0" w:color="auto"/>
            </w:tcBorders>
          </w:tcPr>
          <w:p w:rsidR="006A15DB" w:rsidRDefault="00C8096E" w:rsidP="00DF4088">
            <w:pPr>
              <w:rPr>
                <w:sz w:val="20"/>
              </w:rPr>
            </w:pPr>
            <w:r>
              <w:rPr>
                <w:sz w:val="20"/>
              </w:rPr>
              <w:t>Class Four – 10/</w:t>
            </w:r>
            <w:r w:rsidR="00DF4088">
              <w:rPr>
                <w:sz w:val="20"/>
              </w:rPr>
              <w:t>1</w:t>
            </w:r>
            <w:r w:rsidR="007051F3">
              <w:rPr>
                <w:sz w:val="20"/>
              </w:rPr>
              <w:t>7</w:t>
            </w:r>
          </w:p>
        </w:tc>
        <w:tc>
          <w:tcPr>
            <w:tcW w:w="2745"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The Clean Air Act – Criteria Air Pollutants</w:t>
            </w:r>
          </w:p>
        </w:tc>
        <w:tc>
          <w:tcPr>
            <w:tcW w:w="3427" w:type="dxa"/>
            <w:tcBorders>
              <w:top w:val="single" w:sz="4" w:space="0" w:color="auto"/>
              <w:left w:val="single" w:sz="4" w:space="0" w:color="auto"/>
              <w:bottom w:val="single" w:sz="4" w:space="0" w:color="auto"/>
              <w:right w:val="single" w:sz="4" w:space="0" w:color="auto"/>
            </w:tcBorders>
          </w:tcPr>
          <w:p w:rsidR="006A15DB" w:rsidRDefault="00434238">
            <w:pPr>
              <w:rPr>
                <w:sz w:val="20"/>
              </w:rPr>
            </w:pPr>
            <w:r>
              <w:rPr>
                <w:sz w:val="20"/>
              </w:rPr>
              <w:t>Salzman, 11</w:t>
            </w:r>
            <w:r w:rsidR="003B3C78">
              <w:rPr>
                <w:sz w:val="20"/>
              </w:rPr>
              <w:t>5</w:t>
            </w:r>
            <w:r>
              <w:rPr>
                <w:sz w:val="20"/>
              </w:rPr>
              <w:t>-12</w:t>
            </w:r>
            <w:r w:rsidR="003B3C78">
              <w:rPr>
                <w:sz w:val="20"/>
              </w:rPr>
              <w:t>7</w:t>
            </w:r>
            <w:r w:rsidR="006A15DB">
              <w:rPr>
                <w:sz w:val="20"/>
              </w:rPr>
              <w:t>, 1</w:t>
            </w:r>
            <w:r>
              <w:rPr>
                <w:sz w:val="20"/>
              </w:rPr>
              <w:t>3</w:t>
            </w:r>
            <w:r w:rsidR="003B3C78">
              <w:rPr>
                <w:sz w:val="20"/>
              </w:rPr>
              <w:t>6</w:t>
            </w:r>
            <w:r w:rsidR="006A15DB">
              <w:rPr>
                <w:sz w:val="20"/>
              </w:rPr>
              <w:t>-1</w:t>
            </w:r>
            <w:r>
              <w:rPr>
                <w:sz w:val="20"/>
              </w:rPr>
              <w:t>3</w:t>
            </w:r>
            <w:r w:rsidR="003B3C78">
              <w:rPr>
                <w:sz w:val="20"/>
              </w:rPr>
              <w:t>8</w:t>
            </w:r>
            <w:r>
              <w:rPr>
                <w:sz w:val="20"/>
              </w:rPr>
              <w:t>, 13</w:t>
            </w:r>
            <w:r w:rsidR="003B3C78">
              <w:rPr>
                <w:sz w:val="20"/>
              </w:rPr>
              <w:t>9</w:t>
            </w:r>
            <w:r>
              <w:rPr>
                <w:sz w:val="20"/>
              </w:rPr>
              <w:t>-1</w:t>
            </w:r>
            <w:r w:rsidR="003B3C78">
              <w:rPr>
                <w:sz w:val="20"/>
              </w:rPr>
              <w:t>41</w:t>
            </w:r>
          </w:p>
          <w:p w:rsidR="006A15DB" w:rsidRDefault="00C20350">
            <w:pPr>
              <w:rPr>
                <w:sz w:val="20"/>
              </w:rPr>
            </w:pPr>
            <w:r>
              <w:rPr>
                <w:sz w:val="20"/>
              </w:rPr>
              <w:t>CAA Course Pack</w:t>
            </w:r>
          </w:p>
        </w:tc>
      </w:tr>
      <w:tr w:rsidR="006A15DB">
        <w:tc>
          <w:tcPr>
            <w:tcW w:w="2684" w:type="dxa"/>
            <w:tcBorders>
              <w:top w:val="single" w:sz="4" w:space="0" w:color="auto"/>
              <w:left w:val="single" w:sz="4" w:space="0" w:color="auto"/>
              <w:bottom w:val="single" w:sz="4" w:space="0" w:color="auto"/>
              <w:right w:val="single" w:sz="4" w:space="0" w:color="auto"/>
            </w:tcBorders>
          </w:tcPr>
          <w:p w:rsidR="006A15DB" w:rsidRDefault="006A15DB">
            <w:pPr>
              <w:rPr>
                <w:sz w:val="20"/>
              </w:rPr>
            </w:pPr>
          </w:p>
        </w:tc>
        <w:tc>
          <w:tcPr>
            <w:tcW w:w="2745"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Skill – Reading Environmental Permits</w:t>
            </w:r>
          </w:p>
        </w:tc>
        <w:tc>
          <w:tcPr>
            <w:tcW w:w="3427" w:type="dxa"/>
            <w:tcBorders>
              <w:top w:val="single" w:sz="4" w:space="0" w:color="auto"/>
              <w:left w:val="single" w:sz="4" w:space="0" w:color="auto"/>
              <w:bottom w:val="single" w:sz="4" w:space="0" w:color="auto"/>
              <w:right w:val="single" w:sz="4" w:space="0" w:color="auto"/>
            </w:tcBorders>
          </w:tcPr>
          <w:p w:rsidR="006A15DB" w:rsidRDefault="00C20350" w:rsidP="00C8096E">
            <w:pPr>
              <w:rPr>
                <w:sz w:val="20"/>
              </w:rPr>
            </w:pPr>
            <w:r>
              <w:rPr>
                <w:sz w:val="20"/>
              </w:rPr>
              <w:t>CAA permit example</w:t>
            </w:r>
          </w:p>
        </w:tc>
      </w:tr>
      <w:tr w:rsidR="006A15DB">
        <w:tc>
          <w:tcPr>
            <w:tcW w:w="2684" w:type="dxa"/>
            <w:tcBorders>
              <w:top w:val="single" w:sz="4" w:space="0" w:color="auto"/>
              <w:left w:val="single" w:sz="4" w:space="0" w:color="auto"/>
              <w:bottom w:val="single" w:sz="4" w:space="0" w:color="auto"/>
              <w:right w:val="single" w:sz="4" w:space="0" w:color="auto"/>
            </w:tcBorders>
          </w:tcPr>
          <w:p w:rsidR="006A15DB" w:rsidRDefault="00C8096E">
            <w:pPr>
              <w:rPr>
                <w:sz w:val="20"/>
              </w:rPr>
            </w:pPr>
            <w:r>
              <w:rPr>
                <w:sz w:val="20"/>
              </w:rPr>
              <w:t>Class Five – 10/</w:t>
            </w:r>
            <w:r w:rsidR="00DF4088">
              <w:rPr>
                <w:sz w:val="20"/>
              </w:rPr>
              <w:t>2</w:t>
            </w:r>
            <w:r w:rsidR="007051F3">
              <w:rPr>
                <w:sz w:val="20"/>
              </w:rPr>
              <w:t>4</w:t>
            </w:r>
          </w:p>
        </w:tc>
        <w:tc>
          <w:tcPr>
            <w:tcW w:w="2745"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The Clean Air Act – Hazardous Air Pollutants, Trading Programs and Product Bans</w:t>
            </w:r>
          </w:p>
        </w:tc>
        <w:tc>
          <w:tcPr>
            <w:tcW w:w="3427" w:type="dxa"/>
            <w:tcBorders>
              <w:top w:val="single" w:sz="4" w:space="0" w:color="auto"/>
              <w:left w:val="single" w:sz="4" w:space="0" w:color="auto"/>
              <w:bottom w:val="single" w:sz="4" w:space="0" w:color="auto"/>
              <w:right w:val="single" w:sz="4" w:space="0" w:color="auto"/>
            </w:tcBorders>
          </w:tcPr>
          <w:p w:rsidR="006A15DB" w:rsidRDefault="006A15DB" w:rsidP="003B3C78">
            <w:pPr>
              <w:rPr>
                <w:sz w:val="20"/>
              </w:rPr>
            </w:pPr>
            <w:r>
              <w:rPr>
                <w:sz w:val="20"/>
              </w:rPr>
              <w:t>Salzman, 1</w:t>
            </w:r>
            <w:r w:rsidR="00434238">
              <w:rPr>
                <w:sz w:val="20"/>
              </w:rPr>
              <w:t>3</w:t>
            </w:r>
            <w:r w:rsidR="003B3C78">
              <w:rPr>
                <w:sz w:val="20"/>
              </w:rPr>
              <w:t>8</w:t>
            </w:r>
            <w:r w:rsidR="00434238">
              <w:rPr>
                <w:sz w:val="20"/>
              </w:rPr>
              <w:t>-</w:t>
            </w:r>
            <w:r w:rsidR="00CE3976">
              <w:rPr>
                <w:sz w:val="20"/>
              </w:rPr>
              <w:t>13</w:t>
            </w:r>
            <w:r w:rsidR="003B3C78">
              <w:rPr>
                <w:sz w:val="20"/>
              </w:rPr>
              <w:t>9</w:t>
            </w:r>
            <w:r w:rsidR="00CE3976">
              <w:rPr>
                <w:sz w:val="20"/>
              </w:rPr>
              <w:t>, 1</w:t>
            </w:r>
            <w:r w:rsidR="003B3C78">
              <w:rPr>
                <w:sz w:val="20"/>
              </w:rPr>
              <w:t>27</w:t>
            </w:r>
            <w:r w:rsidR="00CE3976">
              <w:rPr>
                <w:sz w:val="20"/>
              </w:rPr>
              <w:t>-1</w:t>
            </w:r>
            <w:r w:rsidR="003B3C78">
              <w:rPr>
                <w:sz w:val="20"/>
              </w:rPr>
              <w:t>36</w:t>
            </w:r>
            <w:r w:rsidR="00CE3976">
              <w:rPr>
                <w:sz w:val="20"/>
              </w:rPr>
              <w:t>, 14</w:t>
            </w:r>
            <w:r w:rsidR="003B3C78">
              <w:rPr>
                <w:sz w:val="20"/>
              </w:rPr>
              <w:t>3</w:t>
            </w:r>
            <w:r w:rsidR="00CE3976">
              <w:rPr>
                <w:sz w:val="20"/>
              </w:rPr>
              <w:t>-1</w:t>
            </w:r>
            <w:r w:rsidR="003B3C78">
              <w:rPr>
                <w:sz w:val="20"/>
              </w:rPr>
              <w:t>52</w:t>
            </w:r>
          </w:p>
        </w:tc>
      </w:tr>
      <w:tr w:rsidR="006A15DB">
        <w:tc>
          <w:tcPr>
            <w:tcW w:w="2684" w:type="dxa"/>
            <w:tcBorders>
              <w:top w:val="single" w:sz="4" w:space="0" w:color="auto"/>
              <w:left w:val="single" w:sz="4" w:space="0" w:color="auto"/>
              <w:bottom w:val="single" w:sz="4" w:space="0" w:color="auto"/>
              <w:right w:val="single" w:sz="4" w:space="0" w:color="auto"/>
            </w:tcBorders>
          </w:tcPr>
          <w:p w:rsidR="006A15DB" w:rsidRDefault="006A15DB">
            <w:pPr>
              <w:rPr>
                <w:sz w:val="20"/>
              </w:rPr>
            </w:pPr>
          </w:p>
        </w:tc>
        <w:tc>
          <w:tcPr>
            <w:tcW w:w="2745"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Discussion – How Should Environmental Laws Address Climate Change?</w:t>
            </w:r>
          </w:p>
        </w:tc>
        <w:tc>
          <w:tcPr>
            <w:tcW w:w="3427" w:type="dxa"/>
            <w:tcBorders>
              <w:top w:val="single" w:sz="4" w:space="0" w:color="auto"/>
              <w:left w:val="single" w:sz="4" w:space="0" w:color="auto"/>
              <w:bottom w:val="single" w:sz="4" w:space="0" w:color="auto"/>
              <w:right w:val="single" w:sz="4" w:space="0" w:color="auto"/>
            </w:tcBorders>
          </w:tcPr>
          <w:p w:rsidR="006A15DB" w:rsidRDefault="00C20350">
            <w:pPr>
              <w:rPr>
                <w:sz w:val="20"/>
              </w:rPr>
            </w:pPr>
            <w:r>
              <w:rPr>
                <w:sz w:val="20"/>
              </w:rPr>
              <w:t>Massachusetts v. EPA (excerpt)</w:t>
            </w:r>
          </w:p>
          <w:p w:rsidR="00CE3976" w:rsidRDefault="00CE3976" w:rsidP="003B3C78">
            <w:pPr>
              <w:rPr>
                <w:sz w:val="20"/>
              </w:rPr>
            </w:pPr>
            <w:r>
              <w:rPr>
                <w:sz w:val="20"/>
              </w:rPr>
              <w:t>1</w:t>
            </w:r>
            <w:r w:rsidR="003B3C78">
              <w:rPr>
                <w:sz w:val="20"/>
              </w:rPr>
              <w:t>52</w:t>
            </w:r>
            <w:r>
              <w:rPr>
                <w:sz w:val="20"/>
              </w:rPr>
              <w:t>-17</w:t>
            </w:r>
            <w:r w:rsidR="003B3C78">
              <w:rPr>
                <w:sz w:val="20"/>
              </w:rPr>
              <w:t>4</w:t>
            </w:r>
          </w:p>
        </w:tc>
      </w:tr>
      <w:tr w:rsidR="006A15DB">
        <w:tc>
          <w:tcPr>
            <w:tcW w:w="2684" w:type="dxa"/>
            <w:tcBorders>
              <w:top w:val="single" w:sz="4" w:space="0" w:color="auto"/>
              <w:left w:val="single" w:sz="4" w:space="0" w:color="auto"/>
              <w:bottom w:val="single" w:sz="4" w:space="0" w:color="auto"/>
              <w:right w:val="single" w:sz="4" w:space="0" w:color="auto"/>
            </w:tcBorders>
          </w:tcPr>
          <w:p w:rsidR="006A15DB" w:rsidRDefault="00C8096E" w:rsidP="00DF4088">
            <w:pPr>
              <w:rPr>
                <w:sz w:val="20"/>
              </w:rPr>
            </w:pPr>
            <w:r>
              <w:rPr>
                <w:sz w:val="20"/>
              </w:rPr>
              <w:t xml:space="preserve">Class Six – </w:t>
            </w:r>
            <w:r w:rsidR="00074E6E">
              <w:rPr>
                <w:sz w:val="20"/>
              </w:rPr>
              <w:t>1</w:t>
            </w:r>
            <w:r w:rsidR="007051F3">
              <w:rPr>
                <w:sz w:val="20"/>
              </w:rPr>
              <w:t>0/31</w:t>
            </w:r>
          </w:p>
        </w:tc>
        <w:tc>
          <w:tcPr>
            <w:tcW w:w="2745"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The Endangered Species Act</w:t>
            </w:r>
          </w:p>
        </w:tc>
        <w:tc>
          <w:tcPr>
            <w:tcW w:w="3427" w:type="dxa"/>
            <w:tcBorders>
              <w:top w:val="single" w:sz="4" w:space="0" w:color="auto"/>
              <w:left w:val="single" w:sz="4" w:space="0" w:color="auto"/>
              <w:bottom w:val="single" w:sz="4" w:space="0" w:color="auto"/>
              <w:right w:val="single" w:sz="4" w:space="0" w:color="auto"/>
            </w:tcBorders>
          </w:tcPr>
          <w:p w:rsidR="006A15DB" w:rsidRDefault="00922107">
            <w:pPr>
              <w:rPr>
                <w:sz w:val="20"/>
              </w:rPr>
            </w:pPr>
            <w:r>
              <w:rPr>
                <w:sz w:val="20"/>
              </w:rPr>
              <w:t>Salzman, 2</w:t>
            </w:r>
            <w:r w:rsidR="003B3C78">
              <w:rPr>
                <w:sz w:val="20"/>
              </w:rPr>
              <w:t>93</w:t>
            </w:r>
            <w:r w:rsidR="006A15DB">
              <w:rPr>
                <w:sz w:val="20"/>
              </w:rPr>
              <w:t>-</w:t>
            </w:r>
            <w:r w:rsidR="00CE3976">
              <w:rPr>
                <w:sz w:val="20"/>
              </w:rPr>
              <w:t>31</w:t>
            </w:r>
            <w:r w:rsidR="003B3C78">
              <w:rPr>
                <w:sz w:val="20"/>
              </w:rPr>
              <w:t>4</w:t>
            </w:r>
            <w:r w:rsidR="003C2968">
              <w:rPr>
                <w:sz w:val="20"/>
              </w:rPr>
              <w:t xml:space="preserve">; </w:t>
            </w:r>
            <w:r w:rsidR="00C20350">
              <w:rPr>
                <w:sz w:val="20"/>
              </w:rPr>
              <w:t>ESA Course Pack</w:t>
            </w:r>
          </w:p>
          <w:p w:rsidR="006A15DB" w:rsidRPr="00001D52" w:rsidRDefault="00C20350">
            <w:pPr>
              <w:rPr>
                <w:b/>
                <w:sz w:val="20"/>
              </w:rPr>
            </w:pPr>
            <w:r w:rsidRPr="00001D52">
              <w:rPr>
                <w:b/>
                <w:sz w:val="20"/>
              </w:rPr>
              <w:t>CAA</w:t>
            </w:r>
            <w:r w:rsidR="00761F0C" w:rsidRPr="00001D52">
              <w:rPr>
                <w:b/>
                <w:sz w:val="20"/>
              </w:rPr>
              <w:t xml:space="preserve"> </w:t>
            </w:r>
            <w:r w:rsidR="006A15DB" w:rsidRPr="00001D52">
              <w:rPr>
                <w:b/>
                <w:sz w:val="20"/>
              </w:rPr>
              <w:t>practice exam</w:t>
            </w:r>
            <w:r w:rsidR="00001D52" w:rsidRPr="00001D52">
              <w:rPr>
                <w:b/>
                <w:sz w:val="20"/>
              </w:rPr>
              <w:t xml:space="preserve"> </w:t>
            </w:r>
            <w:r w:rsidR="00C46780">
              <w:rPr>
                <w:b/>
                <w:sz w:val="20"/>
              </w:rPr>
              <w:t xml:space="preserve">answer </w:t>
            </w:r>
            <w:r w:rsidR="00001D52" w:rsidRPr="00001D52">
              <w:rPr>
                <w:b/>
                <w:sz w:val="20"/>
              </w:rPr>
              <w:t>due</w:t>
            </w:r>
          </w:p>
        </w:tc>
      </w:tr>
      <w:tr w:rsidR="006A15DB">
        <w:tc>
          <w:tcPr>
            <w:tcW w:w="2684" w:type="dxa"/>
            <w:tcBorders>
              <w:top w:val="single" w:sz="4" w:space="0" w:color="auto"/>
              <w:left w:val="single" w:sz="4" w:space="0" w:color="auto"/>
              <w:bottom w:val="single" w:sz="4" w:space="0" w:color="auto"/>
              <w:right w:val="single" w:sz="4" w:space="0" w:color="auto"/>
            </w:tcBorders>
          </w:tcPr>
          <w:p w:rsidR="006A15DB" w:rsidRDefault="00C8096E" w:rsidP="007051F3">
            <w:pPr>
              <w:rPr>
                <w:sz w:val="20"/>
              </w:rPr>
            </w:pPr>
            <w:r>
              <w:rPr>
                <w:sz w:val="20"/>
              </w:rPr>
              <w:t>Class Seven – 11</w:t>
            </w:r>
            <w:r w:rsidR="00DF4088">
              <w:rPr>
                <w:sz w:val="20"/>
              </w:rPr>
              <w:t>/</w:t>
            </w:r>
            <w:r w:rsidR="007051F3">
              <w:rPr>
                <w:sz w:val="20"/>
              </w:rPr>
              <w:t>7</w:t>
            </w:r>
          </w:p>
        </w:tc>
        <w:tc>
          <w:tcPr>
            <w:tcW w:w="2745"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 xml:space="preserve">The Clean Water Act – Point and </w:t>
            </w:r>
            <w:smartTag w:uri="urn:schemas-microsoft-com:office:smarttags" w:element="place">
              <w:smartTag w:uri="urn:schemas-microsoft-com:office:smarttags" w:element="PlaceType">
                <w:r>
                  <w:rPr>
                    <w:sz w:val="20"/>
                  </w:rPr>
                  <w:t>Non-Point</w:t>
                </w:r>
              </w:smartTag>
              <w:r>
                <w:rPr>
                  <w:sz w:val="20"/>
                </w:rPr>
                <w:t xml:space="preserve"> </w:t>
              </w:r>
              <w:smartTag w:uri="urn:schemas-microsoft-com:office:smarttags" w:element="PlaceName">
                <w:r>
                  <w:rPr>
                    <w:sz w:val="20"/>
                  </w:rPr>
                  <w:t>Sources</w:t>
                </w:r>
              </w:smartTag>
            </w:smartTag>
          </w:p>
        </w:tc>
        <w:tc>
          <w:tcPr>
            <w:tcW w:w="3427" w:type="dxa"/>
            <w:tcBorders>
              <w:top w:val="single" w:sz="4" w:space="0" w:color="auto"/>
              <w:left w:val="single" w:sz="4" w:space="0" w:color="auto"/>
              <w:bottom w:val="single" w:sz="4" w:space="0" w:color="auto"/>
              <w:right w:val="single" w:sz="4" w:space="0" w:color="auto"/>
            </w:tcBorders>
          </w:tcPr>
          <w:p w:rsidR="006A15DB" w:rsidRDefault="00CE3976" w:rsidP="003B3C78">
            <w:pPr>
              <w:rPr>
                <w:sz w:val="20"/>
              </w:rPr>
            </w:pPr>
            <w:r>
              <w:rPr>
                <w:sz w:val="20"/>
              </w:rPr>
              <w:t>Salzman, 17</w:t>
            </w:r>
            <w:r w:rsidR="003B3C78">
              <w:rPr>
                <w:sz w:val="20"/>
              </w:rPr>
              <w:t>5</w:t>
            </w:r>
            <w:r>
              <w:rPr>
                <w:sz w:val="20"/>
              </w:rPr>
              <w:t>-20</w:t>
            </w:r>
            <w:r w:rsidR="003B3C78">
              <w:rPr>
                <w:sz w:val="20"/>
              </w:rPr>
              <w:t>5</w:t>
            </w:r>
            <w:r w:rsidR="003C2968">
              <w:rPr>
                <w:sz w:val="20"/>
              </w:rPr>
              <w:t xml:space="preserve">; </w:t>
            </w:r>
            <w:r w:rsidR="00C20350">
              <w:rPr>
                <w:sz w:val="20"/>
              </w:rPr>
              <w:t>CWA Course Pack</w:t>
            </w:r>
          </w:p>
        </w:tc>
      </w:tr>
      <w:tr w:rsidR="006A15DB">
        <w:tc>
          <w:tcPr>
            <w:tcW w:w="2684" w:type="dxa"/>
            <w:tcBorders>
              <w:top w:val="single" w:sz="4" w:space="0" w:color="auto"/>
              <w:left w:val="single" w:sz="4" w:space="0" w:color="auto"/>
              <w:bottom w:val="single" w:sz="4" w:space="0" w:color="auto"/>
              <w:right w:val="single" w:sz="4" w:space="0" w:color="auto"/>
            </w:tcBorders>
          </w:tcPr>
          <w:p w:rsidR="006A15DB" w:rsidRDefault="006A15DB">
            <w:pPr>
              <w:rPr>
                <w:sz w:val="20"/>
              </w:rPr>
            </w:pPr>
          </w:p>
        </w:tc>
        <w:tc>
          <w:tcPr>
            <w:tcW w:w="2745"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The Clean Water Act – Preventing Degradation of Waterways and Preserving Wetlands</w:t>
            </w:r>
          </w:p>
        </w:tc>
        <w:tc>
          <w:tcPr>
            <w:tcW w:w="3427" w:type="dxa"/>
            <w:tcBorders>
              <w:top w:val="single" w:sz="4" w:space="0" w:color="auto"/>
              <w:left w:val="single" w:sz="4" w:space="0" w:color="auto"/>
              <w:bottom w:val="single" w:sz="4" w:space="0" w:color="auto"/>
              <w:right w:val="single" w:sz="4" w:space="0" w:color="auto"/>
            </w:tcBorders>
          </w:tcPr>
          <w:p w:rsidR="006A15DB" w:rsidRDefault="00922107">
            <w:pPr>
              <w:rPr>
                <w:sz w:val="20"/>
              </w:rPr>
            </w:pPr>
            <w:r>
              <w:rPr>
                <w:sz w:val="20"/>
              </w:rPr>
              <w:t xml:space="preserve">Salzman, </w:t>
            </w:r>
            <w:r w:rsidR="006A15DB">
              <w:rPr>
                <w:sz w:val="20"/>
              </w:rPr>
              <w:t>2</w:t>
            </w:r>
            <w:r w:rsidR="003B3C78">
              <w:rPr>
                <w:sz w:val="20"/>
              </w:rPr>
              <w:t>81-293</w:t>
            </w:r>
          </w:p>
          <w:p w:rsidR="006A15DB" w:rsidRPr="00001D52" w:rsidRDefault="00761F0C">
            <w:pPr>
              <w:rPr>
                <w:b/>
                <w:sz w:val="20"/>
              </w:rPr>
            </w:pPr>
            <w:r w:rsidRPr="00001D52">
              <w:rPr>
                <w:b/>
                <w:sz w:val="20"/>
              </w:rPr>
              <w:t xml:space="preserve">ESA </w:t>
            </w:r>
            <w:r w:rsidR="006A15DB" w:rsidRPr="00001D52">
              <w:rPr>
                <w:b/>
                <w:sz w:val="20"/>
              </w:rPr>
              <w:t>practice exam</w:t>
            </w:r>
            <w:r w:rsidR="00C46780">
              <w:rPr>
                <w:b/>
                <w:sz w:val="20"/>
              </w:rPr>
              <w:t xml:space="preserve"> answer</w:t>
            </w:r>
            <w:r w:rsidR="00001D52" w:rsidRPr="00001D52">
              <w:rPr>
                <w:b/>
                <w:sz w:val="20"/>
              </w:rPr>
              <w:t xml:space="preserve"> due</w:t>
            </w:r>
          </w:p>
        </w:tc>
      </w:tr>
      <w:tr w:rsidR="006A15DB">
        <w:tc>
          <w:tcPr>
            <w:tcW w:w="2684"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Class Eig</w:t>
            </w:r>
            <w:r w:rsidR="00C8096E">
              <w:rPr>
                <w:sz w:val="20"/>
              </w:rPr>
              <w:t>ht – 11/</w:t>
            </w:r>
            <w:r w:rsidR="00DF4088">
              <w:rPr>
                <w:sz w:val="20"/>
              </w:rPr>
              <w:t>1</w:t>
            </w:r>
            <w:r w:rsidR="007051F3">
              <w:rPr>
                <w:sz w:val="20"/>
              </w:rPr>
              <w:t>4</w:t>
            </w:r>
          </w:p>
        </w:tc>
        <w:tc>
          <w:tcPr>
            <w:tcW w:w="2745"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The Resource Conservation and Recovery Act – Hazardous Waste Management</w:t>
            </w:r>
          </w:p>
        </w:tc>
        <w:tc>
          <w:tcPr>
            <w:tcW w:w="3427" w:type="dxa"/>
            <w:tcBorders>
              <w:top w:val="single" w:sz="4" w:space="0" w:color="auto"/>
              <w:left w:val="single" w:sz="4" w:space="0" w:color="auto"/>
              <w:bottom w:val="single" w:sz="4" w:space="0" w:color="auto"/>
              <w:right w:val="single" w:sz="4" w:space="0" w:color="auto"/>
            </w:tcBorders>
          </w:tcPr>
          <w:p w:rsidR="006A15DB" w:rsidRDefault="00922107" w:rsidP="003B3C78">
            <w:pPr>
              <w:rPr>
                <w:sz w:val="20"/>
              </w:rPr>
            </w:pPr>
            <w:r>
              <w:rPr>
                <w:sz w:val="20"/>
              </w:rPr>
              <w:t xml:space="preserve">Salzman, </w:t>
            </w:r>
            <w:r w:rsidR="00CE3976">
              <w:rPr>
                <w:sz w:val="20"/>
              </w:rPr>
              <w:t>23</w:t>
            </w:r>
            <w:r w:rsidR="003B3C78">
              <w:rPr>
                <w:sz w:val="20"/>
              </w:rPr>
              <w:t>5</w:t>
            </w:r>
            <w:r w:rsidR="00CE3976">
              <w:rPr>
                <w:sz w:val="20"/>
              </w:rPr>
              <w:t>-2</w:t>
            </w:r>
            <w:r w:rsidR="003B3C78">
              <w:rPr>
                <w:sz w:val="20"/>
              </w:rPr>
              <w:t>52</w:t>
            </w:r>
            <w:r w:rsidR="003C2968">
              <w:rPr>
                <w:sz w:val="20"/>
              </w:rPr>
              <w:t xml:space="preserve">; </w:t>
            </w:r>
            <w:r w:rsidR="00C20350">
              <w:rPr>
                <w:sz w:val="20"/>
              </w:rPr>
              <w:t>RCRA Course Pack</w:t>
            </w:r>
          </w:p>
        </w:tc>
      </w:tr>
      <w:tr w:rsidR="006A15DB">
        <w:tc>
          <w:tcPr>
            <w:tcW w:w="2684" w:type="dxa"/>
            <w:tcBorders>
              <w:top w:val="single" w:sz="4" w:space="0" w:color="auto"/>
              <w:left w:val="single" w:sz="4" w:space="0" w:color="auto"/>
              <w:bottom w:val="single" w:sz="4" w:space="0" w:color="auto"/>
              <w:right w:val="single" w:sz="4" w:space="0" w:color="auto"/>
            </w:tcBorders>
          </w:tcPr>
          <w:p w:rsidR="006A15DB" w:rsidRDefault="006A15DB">
            <w:pPr>
              <w:rPr>
                <w:sz w:val="20"/>
              </w:rPr>
            </w:pPr>
          </w:p>
        </w:tc>
        <w:tc>
          <w:tcPr>
            <w:tcW w:w="2745"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The Resource Conservation and Recovery Act – Solid Waste Management</w:t>
            </w:r>
          </w:p>
        </w:tc>
        <w:tc>
          <w:tcPr>
            <w:tcW w:w="3427" w:type="dxa"/>
            <w:tcBorders>
              <w:top w:val="single" w:sz="4" w:space="0" w:color="auto"/>
              <w:left w:val="single" w:sz="4" w:space="0" w:color="auto"/>
              <w:bottom w:val="single" w:sz="4" w:space="0" w:color="auto"/>
              <w:right w:val="single" w:sz="4" w:space="0" w:color="auto"/>
            </w:tcBorders>
          </w:tcPr>
          <w:p w:rsidR="006A15DB" w:rsidRPr="00001D52" w:rsidRDefault="00761F0C">
            <w:pPr>
              <w:rPr>
                <w:b/>
                <w:sz w:val="20"/>
              </w:rPr>
            </w:pPr>
            <w:r w:rsidRPr="00001D52">
              <w:rPr>
                <w:b/>
                <w:sz w:val="20"/>
              </w:rPr>
              <w:t xml:space="preserve">CWA </w:t>
            </w:r>
            <w:r w:rsidR="006A15DB" w:rsidRPr="00001D52">
              <w:rPr>
                <w:b/>
                <w:sz w:val="20"/>
              </w:rPr>
              <w:t>practice exam</w:t>
            </w:r>
            <w:r w:rsidR="00001D52" w:rsidRPr="00001D52">
              <w:rPr>
                <w:b/>
                <w:sz w:val="20"/>
              </w:rPr>
              <w:t xml:space="preserve"> </w:t>
            </w:r>
            <w:r w:rsidR="00C46780">
              <w:rPr>
                <w:b/>
                <w:sz w:val="20"/>
              </w:rPr>
              <w:t xml:space="preserve">answer </w:t>
            </w:r>
            <w:r w:rsidR="00001D52" w:rsidRPr="00001D52">
              <w:rPr>
                <w:b/>
                <w:sz w:val="20"/>
              </w:rPr>
              <w:t>due</w:t>
            </w:r>
          </w:p>
        </w:tc>
      </w:tr>
      <w:tr w:rsidR="006A15DB">
        <w:tc>
          <w:tcPr>
            <w:tcW w:w="2684" w:type="dxa"/>
            <w:tcBorders>
              <w:top w:val="single" w:sz="4" w:space="0" w:color="auto"/>
              <w:left w:val="single" w:sz="4" w:space="0" w:color="auto"/>
              <w:bottom w:val="single" w:sz="4" w:space="0" w:color="auto"/>
              <w:right w:val="single" w:sz="4" w:space="0" w:color="auto"/>
            </w:tcBorders>
          </w:tcPr>
          <w:p w:rsidR="006A15DB" w:rsidRDefault="00C8096E" w:rsidP="000C53C3">
            <w:pPr>
              <w:rPr>
                <w:sz w:val="20"/>
              </w:rPr>
            </w:pPr>
            <w:r>
              <w:rPr>
                <w:sz w:val="20"/>
              </w:rPr>
              <w:t>Class Nine – 11/</w:t>
            </w:r>
            <w:r w:rsidR="00DF4088">
              <w:rPr>
                <w:sz w:val="20"/>
              </w:rPr>
              <w:t>2</w:t>
            </w:r>
            <w:r w:rsidR="007051F3">
              <w:rPr>
                <w:sz w:val="20"/>
              </w:rPr>
              <w:t>1</w:t>
            </w:r>
          </w:p>
        </w:tc>
        <w:tc>
          <w:tcPr>
            <w:tcW w:w="2745"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The Comprehensive Environmental Response, Compensation Liability Act</w:t>
            </w:r>
          </w:p>
        </w:tc>
        <w:tc>
          <w:tcPr>
            <w:tcW w:w="3427" w:type="dxa"/>
            <w:tcBorders>
              <w:top w:val="single" w:sz="4" w:space="0" w:color="auto"/>
              <w:left w:val="single" w:sz="4" w:space="0" w:color="auto"/>
              <w:bottom w:val="single" w:sz="4" w:space="0" w:color="auto"/>
              <w:right w:val="single" w:sz="4" w:space="0" w:color="auto"/>
            </w:tcBorders>
          </w:tcPr>
          <w:p w:rsidR="006A15DB" w:rsidRDefault="006A15DB">
            <w:pPr>
              <w:rPr>
                <w:sz w:val="20"/>
              </w:rPr>
            </w:pPr>
            <w:r>
              <w:rPr>
                <w:sz w:val="20"/>
              </w:rPr>
              <w:t>Salzman, 2</w:t>
            </w:r>
            <w:r w:rsidR="003B3C78">
              <w:rPr>
                <w:sz w:val="20"/>
              </w:rPr>
              <w:t>51</w:t>
            </w:r>
            <w:r w:rsidR="00CE3976">
              <w:rPr>
                <w:sz w:val="20"/>
              </w:rPr>
              <w:t>-27</w:t>
            </w:r>
            <w:r w:rsidR="003B3C78">
              <w:rPr>
                <w:sz w:val="20"/>
              </w:rPr>
              <w:t>1</w:t>
            </w:r>
          </w:p>
          <w:p w:rsidR="003C2968" w:rsidRDefault="00C20350">
            <w:pPr>
              <w:rPr>
                <w:sz w:val="20"/>
              </w:rPr>
            </w:pPr>
            <w:r>
              <w:rPr>
                <w:sz w:val="20"/>
              </w:rPr>
              <w:t>CECLA Course Pack</w:t>
            </w:r>
          </w:p>
          <w:p w:rsidR="00BF7C2C" w:rsidRPr="00001D52" w:rsidRDefault="00761F0C">
            <w:pPr>
              <w:rPr>
                <w:b/>
                <w:sz w:val="20"/>
              </w:rPr>
            </w:pPr>
            <w:r w:rsidRPr="00001D52">
              <w:rPr>
                <w:b/>
                <w:sz w:val="20"/>
              </w:rPr>
              <w:t>RCRA p</w:t>
            </w:r>
            <w:r w:rsidR="00BF7C2C" w:rsidRPr="00001D52">
              <w:rPr>
                <w:b/>
                <w:sz w:val="20"/>
              </w:rPr>
              <w:t>ractice exam</w:t>
            </w:r>
            <w:r w:rsidR="00001D52" w:rsidRPr="00001D52">
              <w:rPr>
                <w:b/>
                <w:sz w:val="20"/>
              </w:rPr>
              <w:t xml:space="preserve"> </w:t>
            </w:r>
            <w:r w:rsidR="00C46780">
              <w:rPr>
                <w:b/>
                <w:sz w:val="20"/>
              </w:rPr>
              <w:t xml:space="preserve">answer </w:t>
            </w:r>
            <w:r w:rsidR="00001D52" w:rsidRPr="00001D52">
              <w:rPr>
                <w:b/>
                <w:sz w:val="20"/>
              </w:rPr>
              <w:t>due</w:t>
            </w:r>
          </w:p>
        </w:tc>
      </w:tr>
      <w:tr w:rsidR="00761F0C">
        <w:tc>
          <w:tcPr>
            <w:tcW w:w="2684" w:type="dxa"/>
            <w:tcBorders>
              <w:top w:val="single" w:sz="4" w:space="0" w:color="auto"/>
              <w:left w:val="single" w:sz="4" w:space="0" w:color="auto"/>
              <w:bottom w:val="single" w:sz="4" w:space="0" w:color="auto"/>
              <w:right w:val="single" w:sz="4" w:space="0" w:color="auto"/>
            </w:tcBorders>
          </w:tcPr>
          <w:p w:rsidR="00761F0C" w:rsidRDefault="00761F0C">
            <w:pPr>
              <w:rPr>
                <w:sz w:val="20"/>
              </w:rPr>
            </w:pPr>
          </w:p>
        </w:tc>
        <w:tc>
          <w:tcPr>
            <w:tcW w:w="2745" w:type="dxa"/>
            <w:tcBorders>
              <w:top w:val="single" w:sz="4" w:space="0" w:color="auto"/>
              <w:left w:val="single" w:sz="4" w:space="0" w:color="auto"/>
              <w:bottom w:val="single" w:sz="4" w:space="0" w:color="auto"/>
              <w:right w:val="single" w:sz="4" w:space="0" w:color="auto"/>
            </w:tcBorders>
          </w:tcPr>
          <w:p w:rsidR="00761F0C" w:rsidRDefault="00761F0C">
            <w:pPr>
              <w:rPr>
                <w:sz w:val="20"/>
              </w:rPr>
            </w:pPr>
            <w:r>
              <w:rPr>
                <w:sz w:val="20"/>
              </w:rPr>
              <w:t xml:space="preserve">Case Study – Remediating Kress Creek/West Branch of the </w:t>
            </w:r>
            <w:smartTag w:uri="urn:schemas-microsoft-com:office:smarttags" w:element="place">
              <w:smartTag w:uri="urn:schemas-microsoft-com:office:smarttags" w:element="PlaceName">
                <w:r>
                  <w:rPr>
                    <w:sz w:val="20"/>
                  </w:rPr>
                  <w:t>DuPage</w:t>
                </w:r>
              </w:smartTag>
              <w:r>
                <w:rPr>
                  <w:sz w:val="20"/>
                </w:rPr>
                <w:t xml:space="preserve"> </w:t>
              </w:r>
              <w:smartTag w:uri="urn:schemas-microsoft-com:office:smarttags" w:element="PlaceType">
                <w:r>
                  <w:rPr>
                    <w:sz w:val="20"/>
                  </w:rPr>
                  <w:t>River</w:t>
                </w:r>
              </w:smartTag>
            </w:smartTag>
          </w:p>
        </w:tc>
        <w:tc>
          <w:tcPr>
            <w:tcW w:w="3427" w:type="dxa"/>
            <w:tcBorders>
              <w:top w:val="single" w:sz="4" w:space="0" w:color="auto"/>
              <w:left w:val="single" w:sz="4" w:space="0" w:color="auto"/>
              <w:bottom w:val="single" w:sz="4" w:space="0" w:color="auto"/>
              <w:right w:val="single" w:sz="4" w:space="0" w:color="auto"/>
            </w:tcBorders>
          </w:tcPr>
          <w:p w:rsidR="00761F0C" w:rsidRDefault="00761F0C">
            <w:pPr>
              <w:rPr>
                <w:sz w:val="20"/>
              </w:rPr>
            </w:pPr>
          </w:p>
        </w:tc>
      </w:tr>
      <w:tr w:rsidR="006A15DB">
        <w:tc>
          <w:tcPr>
            <w:tcW w:w="2684" w:type="dxa"/>
            <w:tcBorders>
              <w:top w:val="single" w:sz="4" w:space="0" w:color="auto"/>
              <w:left w:val="single" w:sz="4" w:space="0" w:color="auto"/>
              <w:bottom w:val="single" w:sz="4" w:space="0" w:color="auto"/>
              <w:right w:val="single" w:sz="4" w:space="0" w:color="auto"/>
            </w:tcBorders>
          </w:tcPr>
          <w:p w:rsidR="006A15DB" w:rsidRDefault="00C8096E" w:rsidP="000C53C3">
            <w:pPr>
              <w:rPr>
                <w:sz w:val="20"/>
              </w:rPr>
            </w:pPr>
            <w:r>
              <w:rPr>
                <w:sz w:val="20"/>
              </w:rPr>
              <w:t xml:space="preserve">Class Ten </w:t>
            </w:r>
            <w:r w:rsidR="00B43E83">
              <w:rPr>
                <w:sz w:val="20"/>
              </w:rPr>
              <w:t>–</w:t>
            </w:r>
            <w:r>
              <w:rPr>
                <w:sz w:val="20"/>
              </w:rPr>
              <w:t xml:space="preserve"> 1</w:t>
            </w:r>
            <w:r w:rsidR="00DF4088">
              <w:rPr>
                <w:sz w:val="20"/>
              </w:rPr>
              <w:t>2/</w:t>
            </w:r>
            <w:r w:rsidR="007051F3">
              <w:rPr>
                <w:sz w:val="20"/>
              </w:rPr>
              <w:t>5</w:t>
            </w:r>
          </w:p>
        </w:tc>
        <w:tc>
          <w:tcPr>
            <w:tcW w:w="2745" w:type="dxa"/>
            <w:tcBorders>
              <w:top w:val="single" w:sz="4" w:space="0" w:color="auto"/>
              <w:left w:val="single" w:sz="4" w:space="0" w:color="auto"/>
              <w:bottom w:val="single" w:sz="4" w:space="0" w:color="auto"/>
              <w:right w:val="single" w:sz="4" w:space="0" w:color="auto"/>
            </w:tcBorders>
          </w:tcPr>
          <w:p w:rsidR="006A15DB" w:rsidRDefault="00092662">
            <w:pPr>
              <w:rPr>
                <w:sz w:val="20"/>
              </w:rPr>
            </w:pPr>
            <w:r>
              <w:rPr>
                <w:sz w:val="20"/>
              </w:rPr>
              <w:t>Brownfield Remediation</w:t>
            </w:r>
          </w:p>
        </w:tc>
        <w:tc>
          <w:tcPr>
            <w:tcW w:w="3427" w:type="dxa"/>
            <w:tcBorders>
              <w:top w:val="single" w:sz="4" w:space="0" w:color="auto"/>
              <w:left w:val="single" w:sz="4" w:space="0" w:color="auto"/>
              <w:bottom w:val="single" w:sz="4" w:space="0" w:color="auto"/>
              <w:right w:val="single" w:sz="4" w:space="0" w:color="auto"/>
            </w:tcBorders>
          </w:tcPr>
          <w:p w:rsidR="003C2968" w:rsidRDefault="00C20350">
            <w:pPr>
              <w:rPr>
                <w:sz w:val="20"/>
              </w:rPr>
            </w:pPr>
            <w:r>
              <w:rPr>
                <w:sz w:val="20"/>
              </w:rPr>
              <w:t>Brownfields Course Pack</w:t>
            </w:r>
          </w:p>
          <w:p w:rsidR="006A15DB" w:rsidRPr="00001D52" w:rsidRDefault="00761F0C">
            <w:pPr>
              <w:rPr>
                <w:b/>
                <w:sz w:val="20"/>
              </w:rPr>
            </w:pPr>
            <w:r w:rsidRPr="00001D52">
              <w:rPr>
                <w:b/>
                <w:sz w:val="20"/>
              </w:rPr>
              <w:t xml:space="preserve">CERCLA </w:t>
            </w:r>
            <w:r w:rsidR="006A15DB" w:rsidRPr="00001D52">
              <w:rPr>
                <w:b/>
                <w:sz w:val="20"/>
              </w:rPr>
              <w:t>practice exam</w:t>
            </w:r>
            <w:r w:rsidR="00001D52" w:rsidRPr="00001D52">
              <w:rPr>
                <w:b/>
                <w:sz w:val="20"/>
              </w:rPr>
              <w:t xml:space="preserve"> </w:t>
            </w:r>
            <w:r w:rsidR="00C46780">
              <w:rPr>
                <w:b/>
                <w:sz w:val="20"/>
              </w:rPr>
              <w:t xml:space="preserve">answer </w:t>
            </w:r>
            <w:r w:rsidR="00001D52" w:rsidRPr="00001D52">
              <w:rPr>
                <w:b/>
                <w:sz w:val="20"/>
              </w:rPr>
              <w:t>due</w:t>
            </w:r>
          </w:p>
        </w:tc>
      </w:tr>
      <w:tr w:rsidR="00C8096E">
        <w:tc>
          <w:tcPr>
            <w:tcW w:w="2684" w:type="dxa"/>
            <w:tcBorders>
              <w:top w:val="single" w:sz="4" w:space="0" w:color="auto"/>
              <w:left w:val="single" w:sz="4" w:space="0" w:color="auto"/>
              <w:bottom w:val="single" w:sz="4" w:space="0" w:color="auto"/>
              <w:right w:val="single" w:sz="4" w:space="0" w:color="auto"/>
            </w:tcBorders>
          </w:tcPr>
          <w:p w:rsidR="00C8096E" w:rsidRDefault="00C8096E">
            <w:pPr>
              <w:rPr>
                <w:sz w:val="20"/>
              </w:rPr>
            </w:pPr>
          </w:p>
        </w:tc>
        <w:tc>
          <w:tcPr>
            <w:tcW w:w="2745" w:type="dxa"/>
            <w:tcBorders>
              <w:top w:val="single" w:sz="4" w:space="0" w:color="auto"/>
              <w:left w:val="single" w:sz="4" w:space="0" w:color="auto"/>
              <w:bottom w:val="single" w:sz="4" w:space="0" w:color="auto"/>
              <w:right w:val="single" w:sz="4" w:space="0" w:color="auto"/>
            </w:tcBorders>
          </w:tcPr>
          <w:p w:rsidR="00C8096E" w:rsidRDefault="00C8096E">
            <w:pPr>
              <w:rPr>
                <w:sz w:val="20"/>
              </w:rPr>
            </w:pPr>
            <w:r>
              <w:rPr>
                <w:sz w:val="20"/>
              </w:rPr>
              <w:t>Exam Review</w:t>
            </w:r>
          </w:p>
        </w:tc>
        <w:tc>
          <w:tcPr>
            <w:tcW w:w="3427" w:type="dxa"/>
            <w:tcBorders>
              <w:top w:val="single" w:sz="4" w:space="0" w:color="auto"/>
              <w:left w:val="single" w:sz="4" w:space="0" w:color="auto"/>
              <w:bottom w:val="single" w:sz="4" w:space="0" w:color="auto"/>
              <w:right w:val="single" w:sz="4" w:space="0" w:color="auto"/>
            </w:tcBorders>
          </w:tcPr>
          <w:p w:rsidR="00C8096E" w:rsidRDefault="003B3C78">
            <w:pPr>
              <w:rPr>
                <w:sz w:val="20"/>
              </w:rPr>
            </w:pPr>
            <w:r>
              <w:rPr>
                <w:sz w:val="20"/>
              </w:rPr>
              <w:t>Exam Distributed</w:t>
            </w:r>
          </w:p>
        </w:tc>
      </w:tr>
      <w:tr w:rsidR="006A15DB">
        <w:tc>
          <w:tcPr>
            <w:tcW w:w="2684" w:type="dxa"/>
            <w:tcBorders>
              <w:top w:val="single" w:sz="4" w:space="0" w:color="auto"/>
              <w:left w:val="single" w:sz="4" w:space="0" w:color="auto"/>
              <w:bottom w:val="single" w:sz="4" w:space="0" w:color="auto"/>
              <w:right w:val="single" w:sz="4" w:space="0" w:color="auto"/>
            </w:tcBorders>
          </w:tcPr>
          <w:p w:rsidR="006A15DB" w:rsidRDefault="00C8096E" w:rsidP="003B3C78">
            <w:pPr>
              <w:rPr>
                <w:sz w:val="20"/>
              </w:rPr>
            </w:pPr>
            <w:r>
              <w:rPr>
                <w:sz w:val="20"/>
              </w:rPr>
              <w:t xml:space="preserve">Exam </w:t>
            </w:r>
            <w:r w:rsidR="003B3C78">
              <w:rPr>
                <w:sz w:val="20"/>
              </w:rPr>
              <w:t>due no later than</w:t>
            </w:r>
            <w:r>
              <w:rPr>
                <w:sz w:val="20"/>
              </w:rPr>
              <w:t xml:space="preserve"> </w:t>
            </w:r>
            <w:r w:rsidR="00337B6D">
              <w:rPr>
                <w:sz w:val="20"/>
              </w:rPr>
              <w:t>12/</w:t>
            </w:r>
            <w:r w:rsidR="003B3C78">
              <w:rPr>
                <w:sz w:val="20"/>
              </w:rPr>
              <w:t>1</w:t>
            </w:r>
            <w:r w:rsidR="007051F3">
              <w:rPr>
                <w:sz w:val="20"/>
              </w:rPr>
              <w:t>2</w:t>
            </w:r>
            <w:r w:rsidR="00337B6D">
              <w:rPr>
                <w:sz w:val="20"/>
              </w:rPr>
              <w:t xml:space="preserve"> at 5:00</w:t>
            </w:r>
            <w:r w:rsidR="003B3C78">
              <w:rPr>
                <w:sz w:val="20"/>
              </w:rPr>
              <w:t xml:space="preserve"> p.m.</w:t>
            </w:r>
          </w:p>
        </w:tc>
        <w:tc>
          <w:tcPr>
            <w:tcW w:w="2745" w:type="dxa"/>
            <w:tcBorders>
              <w:top w:val="single" w:sz="4" w:space="0" w:color="auto"/>
              <w:left w:val="single" w:sz="4" w:space="0" w:color="auto"/>
              <w:bottom w:val="single" w:sz="4" w:space="0" w:color="auto"/>
              <w:right w:val="single" w:sz="4" w:space="0" w:color="auto"/>
            </w:tcBorders>
          </w:tcPr>
          <w:p w:rsidR="006A15DB" w:rsidRDefault="003B3C78">
            <w:pPr>
              <w:rPr>
                <w:sz w:val="20"/>
              </w:rPr>
            </w:pPr>
            <w:r>
              <w:rPr>
                <w:sz w:val="20"/>
              </w:rPr>
              <w:t xml:space="preserve">Via email to: </w:t>
            </w:r>
            <w:hyperlink r:id="rId4" w:history="1">
              <w:r w:rsidRPr="00F14467">
                <w:rPr>
                  <w:rStyle w:val="Hyperlink"/>
                  <w:sz w:val="20"/>
                </w:rPr>
                <w:t>kharley@kentlaw.iit.edu</w:t>
              </w:r>
            </w:hyperlink>
          </w:p>
        </w:tc>
        <w:tc>
          <w:tcPr>
            <w:tcW w:w="3427" w:type="dxa"/>
            <w:tcBorders>
              <w:top w:val="single" w:sz="4" w:space="0" w:color="auto"/>
              <w:left w:val="single" w:sz="4" w:space="0" w:color="auto"/>
              <w:bottom w:val="single" w:sz="4" w:space="0" w:color="auto"/>
              <w:right w:val="single" w:sz="4" w:space="0" w:color="auto"/>
            </w:tcBorders>
          </w:tcPr>
          <w:p w:rsidR="006A15DB" w:rsidRDefault="006A15DB">
            <w:pPr>
              <w:rPr>
                <w:sz w:val="20"/>
              </w:rPr>
            </w:pPr>
          </w:p>
        </w:tc>
      </w:tr>
    </w:tbl>
    <w:p w:rsidR="00C8096E" w:rsidRDefault="00C8096E">
      <w:pPr>
        <w:rPr>
          <w:b/>
          <w:bCs/>
          <w:u w:val="single"/>
        </w:rPr>
      </w:pPr>
    </w:p>
    <w:p w:rsidR="00922107" w:rsidRDefault="00922107">
      <w:pPr>
        <w:rPr>
          <w:b/>
          <w:bCs/>
          <w:u w:val="single"/>
        </w:rPr>
      </w:pPr>
    </w:p>
    <w:p w:rsidR="00922107" w:rsidRDefault="00922107">
      <w:pPr>
        <w:rPr>
          <w:b/>
          <w:bCs/>
          <w:u w:val="single"/>
        </w:rPr>
      </w:pPr>
    </w:p>
    <w:p w:rsidR="00922107" w:rsidRDefault="00922107">
      <w:pPr>
        <w:rPr>
          <w:b/>
          <w:bCs/>
          <w:u w:val="single"/>
        </w:rPr>
      </w:pPr>
    </w:p>
    <w:p w:rsidR="00922107" w:rsidRDefault="00922107">
      <w:pPr>
        <w:rPr>
          <w:b/>
          <w:bCs/>
          <w:u w:val="single"/>
        </w:rPr>
      </w:pPr>
    </w:p>
    <w:p w:rsidR="00A42063" w:rsidRDefault="00A42063">
      <w:pPr>
        <w:rPr>
          <w:b/>
          <w:bCs/>
          <w:sz w:val="22"/>
          <w:szCs w:val="22"/>
          <w:u w:val="single"/>
        </w:rPr>
        <w:sectPr w:rsidR="00A42063">
          <w:pgSz w:w="12240" w:h="15840"/>
          <w:pgMar w:top="1440" w:right="1440" w:bottom="1440" w:left="1440" w:header="720" w:footer="720" w:gutter="0"/>
          <w:cols w:space="720"/>
          <w:docGrid w:linePitch="360"/>
        </w:sectPr>
      </w:pPr>
    </w:p>
    <w:p w:rsidR="00B533D2" w:rsidRPr="00922107" w:rsidRDefault="00B533D2">
      <w:pPr>
        <w:rPr>
          <w:b/>
          <w:bCs/>
          <w:sz w:val="22"/>
          <w:szCs w:val="22"/>
          <w:u w:val="single"/>
        </w:rPr>
      </w:pPr>
      <w:r w:rsidRPr="00922107">
        <w:rPr>
          <w:b/>
          <w:bCs/>
          <w:sz w:val="22"/>
          <w:szCs w:val="22"/>
          <w:u w:val="single"/>
        </w:rPr>
        <w:lastRenderedPageBreak/>
        <w:t>Case Study/Practice Exam</w:t>
      </w:r>
    </w:p>
    <w:p w:rsidR="00B533D2" w:rsidRPr="00922107" w:rsidRDefault="00B533D2">
      <w:pPr>
        <w:rPr>
          <w:sz w:val="22"/>
          <w:szCs w:val="22"/>
        </w:rPr>
      </w:pPr>
      <w:r w:rsidRPr="00922107">
        <w:rPr>
          <w:sz w:val="22"/>
          <w:szCs w:val="22"/>
        </w:rPr>
        <w:t xml:space="preserve">Congratulations! Your Uncle Mies just won 250 million dollars in the Powerball Lottery!  Uncle Mies wants to use the money to fulfill his lifelong dream of owning an industrial park.  </w:t>
      </w:r>
      <w:proofErr w:type="gramStart"/>
      <w:r w:rsidRPr="00922107">
        <w:rPr>
          <w:sz w:val="22"/>
          <w:szCs w:val="22"/>
        </w:rPr>
        <w:t>He’s</w:t>
      </w:r>
      <w:proofErr w:type="gramEnd"/>
      <w:r w:rsidRPr="00922107">
        <w:rPr>
          <w:sz w:val="22"/>
          <w:szCs w:val="22"/>
        </w:rPr>
        <w:t xml:space="preserve"> interested in purchasing an industrial park on the Southeast side of </w:t>
      </w:r>
      <w:smartTag w:uri="urn:schemas-microsoft-com:office:smarttags" w:element="City">
        <w:smartTag w:uri="urn:schemas-microsoft-com:office:smarttags" w:element="place">
          <w:r w:rsidRPr="00922107">
            <w:rPr>
              <w:sz w:val="22"/>
              <w:szCs w:val="22"/>
            </w:rPr>
            <w:t>Chicago</w:t>
          </w:r>
        </w:smartTag>
      </w:smartTag>
      <w:r w:rsidRPr="00922107">
        <w:rPr>
          <w:sz w:val="22"/>
          <w:szCs w:val="22"/>
        </w:rPr>
        <w:t xml:space="preserve"> called Wasteland. Wasteland is a 230-acre site consisting of some existing industrial facilities that rent their land and buildings from the industrial park owner.  Wasteland also has some unleased open space that your Uncle believes could accommodate future development.  </w:t>
      </w:r>
    </w:p>
    <w:p w:rsidR="00B533D2" w:rsidRPr="00922107" w:rsidRDefault="00B533D2">
      <w:pPr>
        <w:rPr>
          <w:sz w:val="22"/>
          <w:szCs w:val="22"/>
        </w:rPr>
      </w:pPr>
    </w:p>
    <w:p w:rsidR="00B533D2" w:rsidRPr="00922107" w:rsidRDefault="00B533D2">
      <w:pPr>
        <w:rPr>
          <w:sz w:val="22"/>
          <w:szCs w:val="22"/>
        </w:rPr>
      </w:pPr>
      <w:r w:rsidRPr="00922107">
        <w:rPr>
          <w:sz w:val="22"/>
          <w:szCs w:val="22"/>
        </w:rPr>
        <w:t xml:space="preserve">Because of your background, Uncle Mies is giving you the responsibility to scope out the environmental regulations that apply to Wasteland’s existing industrial tenants.  More specifically, he wants you to ensure that Wasteland’s industrial tenants </w:t>
      </w:r>
      <w:proofErr w:type="gramStart"/>
      <w:r w:rsidRPr="00922107">
        <w:rPr>
          <w:sz w:val="22"/>
          <w:szCs w:val="22"/>
        </w:rPr>
        <w:t>are in compliance</w:t>
      </w:r>
      <w:proofErr w:type="gramEnd"/>
      <w:r w:rsidRPr="00922107">
        <w:rPr>
          <w:sz w:val="22"/>
          <w:szCs w:val="22"/>
        </w:rPr>
        <w:t xml:space="preserve"> with environmental requirements that originate in federal law. He also wants you to identify any issues that may limit his ability to develop Wasteland’s open space.  Finally, he wants you to identify the three most important environmental issues that should inform his decision whether to move forward with the purchase of Wasteland.   Wasteland’s existing owner, Mr. Ludwig, has agreed to cooperate with you, </w:t>
      </w:r>
      <w:proofErr w:type="gramStart"/>
      <w:r w:rsidRPr="00922107">
        <w:rPr>
          <w:sz w:val="22"/>
          <w:szCs w:val="22"/>
        </w:rPr>
        <w:t>claiming</w:t>
      </w:r>
      <w:proofErr w:type="gramEnd"/>
      <w:r w:rsidRPr="00922107">
        <w:rPr>
          <w:sz w:val="22"/>
          <w:szCs w:val="22"/>
        </w:rPr>
        <w:t xml:space="preserve"> “I swear I’ve got nothing to hide” and “the environmental record of Wasteland and its industrial tenants is spotless.”  At the same time, Mr. Ludwig seems confused when you refer to the Clean Air Act, Clean Water Act and other major environmental laws.   However, he offers to give you a tour of Wasteland, which you accept.</w:t>
      </w:r>
    </w:p>
    <w:p w:rsidR="00B533D2" w:rsidRPr="00922107" w:rsidRDefault="00B533D2">
      <w:pPr>
        <w:rPr>
          <w:sz w:val="22"/>
          <w:szCs w:val="22"/>
        </w:rPr>
      </w:pPr>
    </w:p>
    <w:p w:rsidR="00B533D2" w:rsidRPr="00922107" w:rsidRDefault="00B533D2">
      <w:pPr>
        <w:rPr>
          <w:sz w:val="22"/>
          <w:szCs w:val="22"/>
        </w:rPr>
      </w:pPr>
      <w:r w:rsidRPr="00922107">
        <w:rPr>
          <w:sz w:val="22"/>
          <w:szCs w:val="22"/>
        </w:rPr>
        <w:t xml:space="preserve">Mr. Ludwig begins the tour by taking you to a large open area adjacent to the </w:t>
      </w:r>
      <w:smartTag w:uri="urn:schemas-microsoft-com:office:smarttags" w:element="place">
        <w:smartTag w:uri="urn:schemas-microsoft-com:office:smarttags" w:element="PlaceName">
          <w:r w:rsidRPr="00922107">
            <w:rPr>
              <w:sz w:val="22"/>
              <w:szCs w:val="22"/>
            </w:rPr>
            <w:t>Calumet</w:t>
          </w:r>
        </w:smartTag>
        <w:r w:rsidRPr="00922107">
          <w:rPr>
            <w:sz w:val="22"/>
            <w:szCs w:val="22"/>
          </w:rPr>
          <w:t xml:space="preserve"> </w:t>
        </w:r>
        <w:smartTag w:uri="urn:schemas-microsoft-com:office:smarttags" w:element="PlaceType">
          <w:r w:rsidRPr="00922107">
            <w:rPr>
              <w:sz w:val="22"/>
              <w:szCs w:val="22"/>
            </w:rPr>
            <w:t>River</w:t>
          </w:r>
        </w:smartTag>
      </w:smartTag>
      <w:r w:rsidRPr="00922107">
        <w:rPr>
          <w:sz w:val="22"/>
          <w:szCs w:val="22"/>
        </w:rPr>
        <w:t xml:space="preserve">.  Your Uncle Mies is particularly interested in this portion of Wasteland because Mr. Ludwig has confided in him that “big things” </w:t>
      </w:r>
      <w:proofErr w:type="gramStart"/>
      <w:r w:rsidRPr="00922107">
        <w:rPr>
          <w:sz w:val="22"/>
          <w:szCs w:val="22"/>
        </w:rPr>
        <w:t>are planned</w:t>
      </w:r>
      <w:proofErr w:type="gramEnd"/>
      <w:r w:rsidRPr="00922107">
        <w:rPr>
          <w:sz w:val="22"/>
          <w:szCs w:val="22"/>
        </w:rPr>
        <w:t xml:space="preserve"> for this unused land.  After you promise to keep </w:t>
      </w:r>
      <w:proofErr w:type="gramStart"/>
      <w:r w:rsidRPr="00922107">
        <w:rPr>
          <w:sz w:val="22"/>
          <w:szCs w:val="22"/>
        </w:rPr>
        <w:t>everything</w:t>
      </w:r>
      <w:proofErr w:type="gramEnd"/>
      <w:r w:rsidRPr="00922107">
        <w:rPr>
          <w:sz w:val="22"/>
          <w:szCs w:val="22"/>
        </w:rPr>
        <w:t xml:space="preserve"> he tells you a secret, Ludwig reveals to you that he plans to sell this land to the Illinois Port Authority, </w:t>
      </w:r>
      <w:r w:rsidR="00C8096E" w:rsidRPr="00922107">
        <w:rPr>
          <w:sz w:val="22"/>
          <w:szCs w:val="22"/>
        </w:rPr>
        <w:t>a state agency that is seeking</w:t>
      </w:r>
      <w:r w:rsidRPr="00922107">
        <w:rPr>
          <w:sz w:val="22"/>
          <w:szCs w:val="22"/>
        </w:rPr>
        <w:t xml:space="preserve"> several million dollars in funding </w:t>
      </w:r>
      <w:r w:rsidR="00761F0C" w:rsidRPr="00922107">
        <w:rPr>
          <w:sz w:val="22"/>
          <w:szCs w:val="22"/>
        </w:rPr>
        <w:t xml:space="preserve">from the Federal Department of Transportation </w:t>
      </w:r>
      <w:r w:rsidRPr="00922107">
        <w:rPr>
          <w:sz w:val="22"/>
          <w:szCs w:val="22"/>
        </w:rPr>
        <w:t xml:space="preserve">to construct a new boat slip on the </w:t>
      </w:r>
      <w:smartTag w:uri="urn:schemas-microsoft-com:office:smarttags" w:element="place">
        <w:smartTag w:uri="urn:schemas-microsoft-com:office:smarttags" w:element="PlaceName">
          <w:r w:rsidRPr="00922107">
            <w:rPr>
              <w:sz w:val="22"/>
              <w:szCs w:val="22"/>
            </w:rPr>
            <w:t>Calumet</w:t>
          </w:r>
        </w:smartTag>
        <w:r w:rsidRPr="00922107">
          <w:rPr>
            <w:sz w:val="22"/>
            <w:szCs w:val="22"/>
          </w:rPr>
          <w:t xml:space="preserve"> </w:t>
        </w:r>
        <w:smartTag w:uri="urn:schemas-microsoft-com:office:smarttags" w:element="PlaceType">
          <w:r w:rsidRPr="00922107">
            <w:rPr>
              <w:sz w:val="22"/>
              <w:szCs w:val="22"/>
            </w:rPr>
            <w:t>River</w:t>
          </w:r>
        </w:smartTag>
      </w:smartTag>
      <w:r w:rsidRPr="00922107">
        <w:rPr>
          <w:sz w:val="22"/>
          <w:szCs w:val="22"/>
        </w:rPr>
        <w:t xml:space="preserve">.  The boat slip </w:t>
      </w:r>
      <w:proofErr w:type="gramStart"/>
      <w:r w:rsidRPr="00922107">
        <w:rPr>
          <w:sz w:val="22"/>
          <w:szCs w:val="22"/>
        </w:rPr>
        <w:t>would be built</w:t>
      </w:r>
      <w:proofErr w:type="gramEnd"/>
      <w:r w:rsidRPr="00922107">
        <w:rPr>
          <w:sz w:val="22"/>
          <w:szCs w:val="22"/>
        </w:rPr>
        <w:t xml:space="preserve"> to accommodate barges that are needed to provide raw materials to industries throughout the region.  Ludwig explains that he is trying to keep his proposal to construct the slip at Wasteland </w:t>
      </w:r>
      <w:proofErr w:type="gramStart"/>
      <w:r w:rsidRPr="00922107">
        <w:rPr>
          <w:sz w:val="22"/>
          <w:szCs w:val="22"/>
        </w:rPr>
        <w:t>absolutely secret</w:t>
      </w:r>
      <w:proofErr w:type="gramEnd"/>
      <w:r w:rsidRPr="00922107">
        <w:rPr>
          <w:sz w:val="22"/>
          <w:szCs w:val="22"/>
        </w:rPr>
        <w:t xml:space="preserve"> because there are several other locations on the river that could also accommodate the new boat slip and could compete for the federal funds.  He also needs to keep the project secret because some local environmental groups claim that this portion of Wasteland is an ecologically valuable wetland that is the last local refuge for </w:t>
      </w:r>
      <w:r w:rsidR="00E3440A">
        <w:rPr>
          <w:sz w:val="22"/>
          <w:szCs w:val="22"/>
        </w:rPr>
        <w:t>the Hine’s Emerald Dragonfly</w:t>
      </w:r>
      <w:r w:rsidRPr="00922107">
        <w:rPr>
          <w:sz w:val="22"/>
          <w:szCs w:val="22"/>
        </w:rPr>
        <w:t>.  “I’ll sell this land and they’ll build the slip before anyone even knows about the project,” Ludwig claims.</w:t>
      </w:r>
    </w:p>
    <w:p w:rsidR="00B533D2" w:rsidRPr="00922107" w:rsidRDefault="00B533D2">
      <w:pPr>
        <w:rPr>
          <w:sz w:val="22"/>
          <w:szCs w:val="22"/>
        </w:rPr>
      </w:pPr>
    </w:p>
    <w:p w:rsidR="00B533D2" w:rsidRPr="00922107" w:rsidRDefault="00B533D2">
      <w:pPr>
        <w:rPr>
          <w:sz w:val="22"/>
          <w:szCs w:val="22"/>
        </w:rPr>
      </w:pPr>
      <w:r w:rsidRPr="00922107">
        <w:rPr>
          <w:sz w:val="22"/>
          <w:szCs w:val="22"/>
        </w:rPr>
        <w:t>Ludwig then takes you to an industrial plant operated by Rhoe &amp; Sons, a family-owned electroplating operation.   The plant manager, Mr. Rhoe, explains that Rhoe &amp; Sons’ only discharge is wastewater from their plating baths.  Mr. Rhoe acknowledges that this wastewater contains relatively high concentrations of metals.  “But,” Rhoe says, “</w:t>
      </w:r>
      <w:proofErr w:type="gramStart"/>
      <w:r w:rsidRPr="00922107">
        <w:rPr>
          <w:sz w:val="22"/>
          <w:szCs w:val="22"/>
        </w:rPr>
        <w:t>this</w:t>
      </w:r>
      <w:proofErr w:type="gramEnd"/>
      <w:r w:rsidRPr="00922107">
        <w:rPr>
          <w:sz w:val="22"/>
          <w:szCs w:val="22"/>
        </w:rPr>
        <w:t xml:space="preserve"> isn’t any kind of a problem because our wastewater just goes into the sewer system, straight to the POTW plant.  Nothing goes into the river.  So, it’s not like we need a permit or anything.”    Ludwig confirms that no facility in Wasteland discharges its wastewater directly into the </w:t>
      </w:r>
      <w:smartTag w:uri="urn:schemas-microsoft-com:office:smarttags" w:element="place">
        <w:smartTag w:uri="urn:schemas-microsoft-com:office:smarttags" w:element="PlaceName">
          <w:r w:rsidRPr="00922107">
            <w:rPr>
              <w:sz w:val="22"/>
              <w:szCs w:val="22"/>
            </w:rPr>
            <w:t>Calumet</w:t>
          </w:r>
        </w:smartTag>
        <w:r w:rsidRPr="00922107">
          <w:rPr>
            <w:sz w:val="22"/>
            <w:szCs w:val="22"/>
          </w:rPr>
          <w:t xml:space="preserve"> </w:t>
        </w:r>
        <w:smartTag w:uri="urn:schemas-microsoft-com:office:smarttags" w:element="PlaceType">
          <w:r w:rsidRPr="00922107">
            <w:rPr>
              <w:sz w:val="22"/>
              <w:szCs w:val="22"/>
            </w:rPr>
            <w:t>River</w:t>
          </w:r>
        </w:smartTag>
      </w:smartTag>
      <w:r w:rsidRPr="00922107">
        <w:rPr>
          <w:sz w:val="22"/>
          <w:szCs w:val="22"/>
        </w:rPr>
        <w:t xml:space="preserve">, except an old facility he just leased to a fertilizer manufacturer called Smellco.   Smellco does discharge its wastewater directly into the </w:t>
      </w:r>
      <w:smartTag w:uri="urn:schemas-microsoft-com:office:smarttags" w:element="place">
        <w:smartTag w:uri="urn:schemas-microsoft-com:office:smarttags" w:element="PlaceName">
          <w:r w:rsidRPr="00922107">
            <w:rPr>
              <w:sz w:val="22"/>
              <w:szCs w:val="22"/>
            </w:rPr>
            <w:t>Calumet</w:t>
          </w:r>
        </w:smartTag>
        <w:r w:rsidRPr="00922107">
          <w:rPr>
            <w:sz w:val="22"/>
            <w:szCs w:val="22"/>
          </w:rPr>
          <w:t xml:space="preserve"> </w:t>
        </w:r>
        <w:smartTag w:uri="urn:schemas-microsoft-com:office:smarttags" w:element="PlaceType">
          <w:r w:rsidRPr="00922107">
            <w:rPr>
              <w:sz w:val="22"/>
              <w:szCs w:val="22"/>
            </w:rPr>
            <w:t>River</w:t>
          </w:r>
        </w:smartTag>
      </w:smartTag>
      <w:r w:rsidRPr="00922107">
        <w:rPr>
          <w:sz w:val="22"/>
          <w:szCs w:val="22"/>
        </w:rPr>
        <w:t>, Ludwig explains. Ludwig then describes the horrible stench that he notices when he is near the pipe that discharges Smellco’s wastewater into the river. “But,” Ludwig says, reassuringly, “</w:t>
      </w:r>
      <w:proofErr w:type="gramStart"/>
      <w:r w:rsidRPr="00922107">
        <w:rPr>
          <w:sz w:val="22"/>
          <w:szCs w:val="22"/>
        </w:rPr>
        <w:t>it’s</w:t>
      </w:r>
      <w:proofErr w:type="gramEnd"/>
      <w:r w:rsidRPr="00922107">
        <w:rPr>
          <w:sz w:val="22"/>
          <w:szCs w:val="22"/>
        </w:rPr>
        <w:t xml:space="preserve"> a manure-based fertilizer.  The stuff in the waste is natural and biodegr</w:t>
      </w:r>
      <w:r w:rsidR="006763A2">
        <w:rPr>
          <w:sz w:val="22"/>
          <w:szCs w:val="22"/>
        </w:rPr>
        <w:t>adable…n</w:t>
      </w:r>
      <w:r w:rsidRPr="00922107">
        <w:rPr>
          <w:sz w:val="22"/>
          <w:szCs w:val="22"/>
        </w:rPr>
        <w:t>othing to worry about.”</w:t>
      </w:r>
    </w:p>
    <w:p w:rsidR="00761F0C" w:rsidRPr="00922107" w:rsidRDefault="00B533D2">
      <w:pPr>
        <w:rPr>
          <w:sz w:val="22"/>
          <w:szCs w:val="22"/>
        </w:rPr>
      </w:pPr>
      <w:r w:rsidRPr="00922107">
        <w:rPr>
          <w:sz w:val="22"/>
          <w:szCs w:val="22"/>
        </w:rPr>
        <w:t xml:space="preserve">     </w:t>
      </w:r>
    </w:p>
    <w:p w:rsidR="00922107" w:rsidRDefault="00922107">
      <w:pPr>
        <w:rPr>
          <w:sz w:val="22"/>
          <w:szCs w:val="22"/>
        </w:rPr>
      </w:pPr>
    </w:p>
    <w:p w:rsidR="00922107" w:rsidRDefault="00922107">
      <w:pPr>
        <w:rPr>
          <w:sz w:val="22"/>
          <w:szCs w:val="22"/>
        </w:rPr>
      </w:pPr>
    </w:p>
    <w:p w:rsidR="00922107" w:rsidRDefault="00922107">
      <w:pPr>
        <w:rPr>
          <w:sz w:val="22"/>
          <w:szCs w:val="22"/>
        </w:rPr>
      </w:pPr>
    </w:p>
    <w:p w:rsidR="00922107" w:rsidRDefault="00922107">
      <w:pPr>
        <w:rPr>
          <w:sz w:val="22"/>
          <w:szCs w:val="22"/>
        </w:rPr>
      </w:pPr>
    </w:p>
    <w:p w:rsidR="00922107" w:rsidRDefault="00922107">
      <w:pPr>
        <w:rPr>
          <w:sz w:val="22"/>
          <w:szCs w:val="22"/>
        </w:rPr>
      </w:pPr>
    </w:p>
    <w:p w:rsidR="00B533D2" w:rsidRPr="00922107" w:rsidRDefault="00B533D2">
      <w:pPr>
        <w:rPr>
          <w:sz w:val="22"/>
          <w:szCs w:val="22"/>
        </w:rPr>
      </w:pPr>
      <w:r w:rsidRPr="00922107">
        <w:rPr>
          <w:sz w:val="22"/>
          <w:szCs w:val="22"/>
        </w:rPr>
        <w:lastRenderedPageBreak/>
        <w:t xml:space="preserve">The next stop on your tour is a newer looking warehouse building.  Ludwig expresses great pride in the new building and happily describes its tenant, Vandy, Inc., as running a “state-of-the-art” operation.  The plant manager, Ms. Take, gives you a tour of the plant, which applies protective coatings to industrial equipment.  Vandy, Inc. operates several enormous spray paint booths in its warehouse.  According to Ms. Take, the safety of its 250 workers is the major concern at Vandy, Inc. because of the highly toxic nature of its coatings.  These coatings give off hundreds of tons of volatile organic emissions each year.  In order to protect its workers, Vandy, Inc. immediately vents all of the volatile organic compounds directly outside.  This strikes you as important because you remember that VOCs are a contributor to ozone formation, and that the </w:t>
      </w:r>
      <w:smartTag w:uri="urn:schemas-microsoft-com:office:smarttags" w:element="City">
        <w:smartTag w:uri="urn:schemas-microsoft-com:office:smarttags" w:element="place">
          <w:r w:rsidRPr="00922107">
            <w:rPr>
              <w:sz w:val="22"/>
              <w:szCs w:val="22"/>
            </w:rPr>
            <w:t>Chicago</w:t>
          </w:r>
        </w:smartTag>
      </w:smartTag>
      <w:r w:rsidRPr="00922107">
        <w:rPr>
          <w:sz w:val="22"/>
          <w:szCs w:val="22"/>
        </w:rPr>
        <w:t xml:space="preserve"> area is non-attainment for ozone.  You also remember that “VOCs” refers to a class of compounds some of which are also hazardous air pollutants. When you ask if Vandy, Inc. has any equipment to control its VOC emissions, Ms. Take looks horrified and says, “Oh no!  We just want to get it out of the building and away from our workers as quickly as possible!” </w:t>
      </w:r>
    </w:p>
    <w:p w:rsidR="00B533D2" w:rsidRPr="00922107" w:rsidRDefault="00B533D2">
      <w:pPr>
        <w:rPr>
          <w:sz w:val="22"/>
          <w:szCs w:val="22"/>
        </w:rPr>
      </w:pPr>
    </w:p>
    <w:p w:rsidR="00B533D2" w:rsidRPr="00922107" w:rsidRDefault="00B533D2">
      <w:pPr>
        <w:rPr>
          <w:sz w:val="22"/>
          <w:szCs w:val="22"/>
        </w:rPr>
      </w:pPr>
      <w:r w:rsidRPr="00922107">
        <w:rPr>
          <w:sz w:val="22"/>
          <w:szCs w:val="22"/>
        </w:rPr>
        <w:t xml:space="preserve">The next stop on your tour of Wasteland is an enormous brick building that, on first glance, appears to be unoccupied.  When you ask about the building, Ludwig explains that for several years </w:t>
      </w:r>
      <w:proofErr w:type="gramStart"/>
      <w:r w:rsidRPr="00922107">
        <w:rPr>
          <w:sz w:val="22"/>
          <w:szCs w:val="22"/>
        </w:rPr>
        <w:t>the building has been occupied by “old Carl.”</w:t>
      </w:r>
      <w:proofErr w:type="gramEnd"/>
      <w:r w:rsidRPr="00922107">
        <w:rPr>
          <w:sz w:val="22"/>
          <w:szCs w:val="22"/>
        </w:rPr>
        <w:t xml:space="preserve">  Ludwig describes “old Carl” as a former chemistry professor who once held a distinguished position at a prominent university.  One day, while in the middle of a freshman chemistry lecture, old Carl had a revelation that hazardous wastes could be rendered “as safe as water” through the application of a recycling process.  Old Carl immediately resigned his teaching post and rented the brick building at Wasteland.  Every month, Ludwig explains, old Carl receives a “truckload or two” of hazardous wastes from the adjacent Smellco facility in 55 gallon barrels, which he uses “for his experiments”.  Old Carl is harmless, Ludwig explains, except for one thing.  Old Carl is </w:t>
      </w:r>
      <w:proofErr w:type="gramStart"/>
      <w:r w:rsidRPr="00922107">
        <w:rPr>
          <w:sz w:val="22"/>
          <w:szCs w:val="22"/>
        </w:rPr>
        <w:t>absolutely secretive</w:t>
      </w:r>
      <w:proofErr w:type="gramEnd"/>
      <w:r w:rsidRPr="00922107">
        <w:rPr>
          <w:sz w:val="22"/>
          <w:szCs w:val="22"/>
        </w:rPr>
        <w:t xml:space="preserve"> about his operation because he afraid his new techniques could be stolen.  Old Carl is especially careful to make sure no one in the government knows about his experiments, a policy Smellco follows.</w:t>
      </w:r>
    </w:p>
    <w:p w:rsidR="00B533D2" w:rsidRPr="00922107" w:rsidRDefault="00B533D2">
      <w:pPr>
        <w:rPr>
          <w:sz w:val="22"/>
          <w:szCs w:val="22"/>
        </w:rPr>
      </w:pPr>
    </w:p>
    <w:p w:rsidR="00B533D2" w:rsidRPr="00922107" w:rsidRDefault="009428F0">
      <w:pPr>
        <w:rPr>
          <w:sz w:val="22"/>
          <w:szCs w:val="22"/>
        </w:rPr>
      </w:pPr>
      <w:r>
        <w:rPr>
          <w:sz w:val="22"/>
          <w:szCs w:val="22"/>
        </w:rPr>
        <w:t>A</w:t>
      </w:r>
      <w:r w:rsidR="00B533D2" w:rsidRPr="00922107">
        <w:rPr>
          <w:sz w:val="22"/>
          <w:szCs w:val="22"/>
        </w:rPr>
        <w:t xml:space="preserve">s you leave Old Carl’s plant, you ask Ludwig why the industrial park </w:t>
      </w:r>
      <w:proofErr w:type="gramStart"/>
      <w:r w:rsidR="00B533D2" w:rsidRPr="00922107">
        <w:rPr>
          <w:sz w:val="22"/>
          <w:szCs w:val="22"/>
        </w:rPr>
        <w:t>is called</w:t>
      </w:r>
      <w:proofErr w:type="gramEnd"/>
      <w:r w:rsidR="00B533D2" w:rsidRPr="00922107">
        <w:rPr>
          <w:sz w:val="22"/>
          <w:szCs w:val="22"/>
        </w:rPr>
        <w:t xml:space="preserve"> Wasteland.  With a proud smile, Ludwig explains that he named the industrial park Wasteland because of its “colorful history”.   From 1900-1970, Ludwig explains, the land on which Wasteland is located was a dumpsite for regional industrial wastes.  In 1970, the owner excavated the top layer of wastes and replaced it with a thick layer of impermeable clay.  A six-inch concrete pad </w:t>
      </w:r>
      <w:proofErr w:type="gramStart"/>
      <w:r w:rsidR="00B533D2" w:rsidRPr="00922107">
        <w:rPr>
          <w:sz w:val="22"/>
          <w:szCs w:val="22"/>
        </w:rPr>
        <w:t>was then placed</w:t>
      </w:r>
      <w:proofErr w:type="gramEnd"/>
      <w:r w:rsidR="00B533D2" w:rsidRPr="00922107">
        <w:rPr>
          <w:sz w:val="22"/>
          <w:szCs w:val="22"/>
        </w:rPr>
        <w:t xml:space="preserve"> over much of the site.  Ludwig purchased the site in 1985 and began constructing buildings for industrial tenants.  “You wouldn’t even know that industrial wastes were down there,” Ludwig tells you, “except when you have to dig a foundation for a new building.”  Ludwig explains that when the wastes are exposed, </w:t>
      </w:r>
      <w:proofErr w:type="gramStart"/>
      <w:r w:rsidR="00B533D2" w:rsidRPr="00922107">
        <w:rPr>
          <w:sz w:val="22"/>
          <w:szCs w:val="22"/>
        </w:rPr>
        <w:t>there’s</w:t>
      </w:r>
      <w:proofErr w:type="gramEnd"/>
      <w:r w:rsidR="00B533D2" w:rsidRPr="00922107">
        <w:rPr>
          <w:sz w:val="22"/>
          <w:szCs w:val="22"/>
        </w:rPr>
        <w:t xml:space="preserve"> a powerful chemical odor.  </w:t>
      </w:r>
      <w:proofErr w:type="gramStart"/>
      <w:r w:rsidR="00B533D2" w:rsidRPr="00922107">
        <w:rPr>
          <w:sz w:val="22"/>
          <w:szCs w:val="22"/>
        </w:rPr>
        <w:t>There’s</w:t>
      </w:r>
      <w:proofErr w:type="gramEnd"/>
      <w:r w:rsidR="00B533D2" w:rsidRPr="00922107">
        <w:rPr>
          <w:sz w:val="22"/>
          <w:szCs w:val="22"/>
        </w:rPr>
        <w:t xml:space="preserve"> also rainbow-colored groundwater.  Construction workers occasionally encounter buried drums and barrels.  “But,” Ludwig asserts, “I can never be held responsible for the subsurface conditions at Wasteland.  Neither could your Uncle.  After all, we didn’t put the wastes there.”</w:t>
      </w:r>
    </w:p>
    <w:p w:rsidR="00B533D2" w:rsidRPr="00922107" w:rsidRDefault="00B533D2">
      <w:pPr>
        <w:rPr>
          <w:sz w:val="22"/>
          <w:szCs w:val="22"/>
        </w:rPr>
      </w:pPr>
    </w:p>
    <w:p w:rsidR="00B533D2" w:rsidRPr="00922107" w:rsidRDefault="00B533D2">
      <w:pPr>
        <w:rPr>
          <w:sz w:val="22"/>
          <w:szCs w:val="22"/>
        </w:rPr>
      </w:pPr>
      <w:r w:rsidRPr="00922107">
        <w:rPr>
          <w:sz w:val="22"/>
          <w:szCs w:val="22"/>
        </w:rPr>
        <w:t>As you are preparing to leave Wasteland, Ludwig asks you for some advice.  “The other day, I was visited by a woman who said she was from the Fish and Wildlife Service.  What is that, some kind of environmental group?  She was extremely nosy, and said she had been getting reports that during their lunch breaks, some of the Smellco</w:t>
      </w:r>
      <w:r w:rsidR="00E3440A">
        <w:rPr>
          <w:sz w:val="22"/>
          <w:szCs w:val="22"/>
        </w:rPr>
        <w:t xml:space="preserve"> employees were shooting water pistols</w:t>
      </w:r>
      <w:r w:rsidRPr="00922107">
        <w:rPr>
          <w:sz w:val="22"/>
          <w:szCs w:val="22"/>
        </w:rPr>
        <w:t xml:space="preserve"> at the </w:t>
      </w:r>
      <w:r w:rsidR="00E3440A">
        <w:rPr>
          <w:sz w:val="22"/>
          <w:szCs w:val="22"/>
        </w:rPr>
        <w:t>Hine’s Emerald Dragonflies</w:t>
      </w:r>
      <w:r w:rsidRPr="00922107">
        <w:rPr>
          <w:sz w:val="22"/>
          <w:szCs w:val="22"/>
        </w:rPr>
        <w:t>.  This seems like harmless fun to me. What do we ha</w:t>
      </w:r>
      <w:r w:rsidR="006763A2">
        <w:rPr>
          <w:sz w:val="22"/>
          <w:szCs w:val="22"/>
        </w:rPr>
        <w:t>ve to do to get rid of this woma</w:t>
      </w:r>
      <w:r w:rsidRPr="00922107">
        <w:rPr>
          <w:sz w:val="22"/>
          <w:szCs w:val="22"/>
        </w:rPr>
        <w:t xml:space="preserve">n?” </w:t>
      </w:r>
    </w:p>
    <w:sectPr w:rsidR="00B533D2" w:rsidRPr="00922107" w:rsidSect="009428F0">
      <w:pgSz w:w="12240" w:h="15840" w:code="1"/>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C8"/>
    <w:rsid w:val="00001D52"/>
    <w:rsid w:val="000358AC"/>
    <w:rsid w:val="000544ED"/>
    <w:rsid w:val="00074E6E"/>
    <w:rsid w:val="00092662"/>
    <w:rsid w:val="000C53C3"/>
    <w:rsid w:val="0011669B"/>
    <w:rsid w:val="00116937"/>
    <w:rsid w:val="00124266"/>
    <w:rsid w:val="00145035"/>
    <w:rsid w:val="001510ED"/>
    <w:rsid w:val="00177D69"/>
    <w:rsid w:val="001B144C"/>
    <w:rsid w:val="00261E62"/>
    <w:rsid w:val="002633C8"/>
    <w:rsid w:val="0029569C"/>
    <w:rsid w:val="002D7099"/>
    <w:rsid w:val="002E16E5"/>
    <w:rsid w:val="002E400D"/>
    <w:rsid w:val="0033015A"/>
    <w:rsid w:val="00337B6D"/>
    <w:rsid w:val="00365E4C"/>
    <w:rsid w:val="003B3C78"/>
    <w:rsid w:val="003C2968"/>
    <w:rsid w:val="00420D0E"/>
    <w:rsid w:val="00434238"/>
    <w:rsid w:val="00477245"/>
    <w:rsid w:val="0047790E"/>
    <w:rsid w:val="005060D7"/>
    <w:rsid w:val="00550F53"/>
    <w:rsid w:val="00571AEE"/>
    <w:rsid w:val="005F04B2"/>
    <w:rsid w:val="00660E80"/>
    <w:rsid w:val="006763A2"/>
    <w:rsid w:val="006A15DB"/>
    <w:rsid w:val="006B59F4"/>
    <w:rsid w:val="006E7276"/>
    <w:rsid w:val="007051F3"/>
    <w:rsid w:val="007614DF"/>
    <w:rsid w:val="00761F0C"/>
    <w:rsid w:val="007C5F9C"/>
    <w:rsid w:val="008071F0"/>
    <w:rsid w:val="00836CE8"/>
    <w:rsid w:val="00875FE1"/>
    <w:rsid w:val="00886735"/>
    <w:rsid w:val="00893E08"/>
    <w:rsid w:val="009053A3"/>
    <w:rsid w:val="00922107"/>
    <w:rsid w:val="009428F0"/>
    <w:rsid w:val="00984FAB"/>
    <w:rsid w:val="00987DB3"/>
    <w:rsid w:val="00993441"/>
    <w:rsid w:val="009D5972"/>
    <w:rsid w:val="009E32F2"/>
    <w:rsid w:val="00A23B0B"/>
    <w:rsid w:val="00A42063"/>
    <w:rsid w:val="00A45226"/>
    <w:rsid w:val="00A9009E"/>
    <w:rsid w:val="00AF317F"/>
    <w:rsid w:val="00B43E83"/>
    <w:rsid w:val="00B533D2"/>
    <w:rsid w:val="00BC3B73"/>
    <w:rsid w:val="00BE5134"/>
    <w:rsid w:val="00BF288F"/>
    <w:rsid w:val="00BF7C2C"/>
    <w:rsid w:val="00C20350"/>
    <w:rsid w:val="00C46095"/>
    <w:rsid w:val="00C46780"/>
    <w:rsid w:val="00C54793"/>
    <w:rsid w:val="00C8096E"/>
    <w:rsid w:val="00CD1144"/>
    <w:rsid w:val="00CE3976"/>
    <w:rsid w:val="00D41F7B"/>
    <w:rsid w:val="00DF4088"/>
    <w:rsid w:val="00E1098F"/>
    <w:rsid w:val="00E3440A"/>
    <w:rsid w:val="00F0512E"/>
    <w:rsid w:val="00F12328"/>
    <w:rsid w:val="00FF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9F082AF8-1014-45C7-8DDE-CD8669C2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LineNumber">
    <w:name w:val="line number"/>
    <w:basedOn w:val="DefaultParagraphFont"/>
    <w:rsid w:val="00F0512E"/>
  </w:style>
  <w:style w:type="paragraph" w:styleId="BalloonText">
    <w:name w:val="Balloon Text"/>
    <w:basedOn w:val="Normal"/>
    <w:link w:val="BalloonTextChar"/>
    <w:rsid w:val="002E16E5"/>
    <w:rPr>
      <w:rFonts w:ascii="Tahoma" w:hAnsi="Tahoma" w:cs="Tahoma"/>
      <w:sz w:val="16"/>
      <w:szCs w:val="16"/>
    </w:rPr>
  </w:style>
  <w:style w:type="character" w:customStyle="1" w:styleId="BalloonTextChar">
    <w:name w:val="Balloon Text Char"/>
    <w:link w:val="BalloonText"/>
    <w:rsid w:val="002E1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harley@kentlaw.i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1879</Words>
  <Characters>10713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Northwestern University Law School</vt:lpstr>
    </vt:vector>
  </TitlesOfParts>
  <Company>Chicago-Kent College of Law</Company>
  <LinksUpToDate>false</LinksUpToDate>
  <CharactersWithSpaces>12567</CharactersWithSpaces>
  <SharedDoc>false</SharedDoc>
  <HLinks>
    <vt:vector size="6" baseType="variant">
      <vt:variant>
        <vt:i4>7208968</vt:i4>
      </vt:variant>
      <vt:variant>
        <vt:i4>0</vt:i4>
      </vt:variant>
      <vt:variant>
        <vt:i4>0</vt:i4>
      </vt:variant>
      <vt:variant>
        <vt:i4>5</vt:i4>
      </vt:variant>
      <vt:variant>
        <vt:lpwstr>mailto:kharley@kentlaw.iit.edu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Northwestern University Law School</dc:title>
  <dc:subject/>
  <dc:creator>Chicago-Kent College of Law</dc:creator>
  <cp:keywords/>
  <cp:lastModifiedBy>Melissa Koelling</cp:lastModifiedBy>
  <cp:revision>2</cp:revision>
  <cp:lastPrinted>2019-06-28T19:04:00Z</cp:lastPrinted>
  <dcterms:created xsi:type="dcterms:W3CDTF">2019-08-21T14:21:00Z</dcterms:created>
  <dcterms:modified xsi:type="dcterms:W3CDTF">2019-08-21T14:21:00Z</dcterms:modified>
</cp:coreProperties>
</file>